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A9" w:rsidRDefault="00C869A9" w:rsidP="00C869A9">
      <w:pPr>
        <w:pStyle w:val="1"/>
        <w:jc w:val="center"/>
      </w:pPr>
      <w:r>
        <w:t>Федеральный закон от 29.12.2006 N 256-ФЗ (ред. от 02.08.2019)</w:t>
      </w:r>
      <w:r>
        <w:br/>
      </w:r>
      <w:r>
        <w:t xml:space="preserve"> "О дополнительных мерах государственной поддержки семей, имеющих детей"</w:t>
      </w:r>
    </w:p>
    <w:p w:rsidR="00C869A9" w:rsidRDefault="00C869A9" w:rsidP="00C869A9"/>
    <w:p w:rsidR="00C869A9" w:rsidRDefault="00C869A9" w:rsidP="00C869A9">
      <w:pPr>
        <w:pStyle w:val="2"/>
        <w:jc w:val="center"/>
      </w:pPr>
      <w:r>
        <w:t>Стат</w:t>
      </w:r>
      <w:bookmarkStart w:id="0" w:name="_GoBack"/>
      <w:bookmarkEnd w:id="0"/>
      <w:r>
        <w:t>ья 5. Государственный сертификат на материнский (семейный) капитал и его выдача</w:t>
      </w:r>
    </w:p>
    <w:p w:rsidR="00C869A9" w:rsidRDefault="00C869A9" w:rsidP="00C869A9">
      <w:r>
        <w:t xml:space="preserve"> </w:t>
      </w:r>
    </w:p>
    <w:p w:rsidR="00C869A9" w:rsidRDefault="00C869A9" w:rsidP="00C869A9">
      <w:r>
        <w:t xml:space="preserve">1. </w:t>
      </w:r>
      <w:proofErr w:type="gramStart"/>
      <w:r>
        <w:t>Лица, указанные в частях 1, 3 - 5 статьи 3 настоящего Федерального закона, или их законные представители, а также законные представители ребенка (детей), не достигшего (не достигших) совершеннолетия, в случаях, предусмотренных частями 4 и 5 статьи 3 настоящего Федерального закона, вправе обратиться непосредственно либо через многофункциональный центр предоставления государственных и муниципальных услуг (далее - многофункциональный центр) в территориальный орган Пенсионного фонда Российской</w:t>
      </w:r>
      <w:proofErr w:type="gramEnd"/>
      <w:r>
        <w:t xml:space="preserve"> Федерации за получением государственного сертификата на материнский (семейный) капитал на бумажном носителе или в форме электронного документа (далее - сертификат)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(их копиями, верность которых засвидетельствована в установленном законом порядке).</w:t>
      </w:r>
    </w:p>
    <w:p w:rsidR="00C869A9" w:rsidRDefault="00C869A9" w:rsidP="00C869A9">
      <w:r>
        <w:t xml:space="preserve">1.1. </w:t>
      </w:r>
      <w:proofErr w:type="gramStart"/>
      <w:r>
        <w:t>Документы (копии документов, сведения), необходимые для вынесения решения о выдаче либо об отказе в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</w:t>
      </w:r>
      <w:proofErr w:type="gramEnd"/>
      <w:r>
        <w:t xml:space="preserve"> либо организаций и лицо, получившее сертификат, не представило указанные документы самостоятельно.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пяти календарных дней со дня их поступления в такие органы и организации.</w:t>
      </w:r>
    </w:p>
    <w:p w:rsidR="00C869A9" w:rsidRDefault="00C869A9" w:rsidP="00C869A9">
      <w:r>
        <w:t>2. Форма сертификата, правила подачи заявления о выдаче сертификата и правила выдачи сертификата (его дубликата) устанавливаются уполномоченным Правительством Российской Федерации федеральным органом исполнительной власти.</w:t>
      </w:r>
    </w:p>
    <w:p w:rsidR="00C869A9" w:rsidRDefault="00C869A9" w:rsidP="00C869A9">
      <w:r>
        <w:t xml:space="preserve">3. Решение о выдаче либо об отказе в выдаче сертификата выносится территориальным органом Пенсионного фонда Российской Федерации в пятнадцатидневный срок </w:t>
      </w:r>
      <w:proofErr w:type="gramStart"/>
      <w:r>
        <w:t>с даты приема</w:t>
      </w:r>
      <w:proofErr w:type="gramEnd"/>
      <w:r>
        <w:t xml:space="preserve"> заявления о выдаче сертификата. Срок принятия решения о выдаче либо об отказе в выдаче сертификата приостанавливается в случае </w:t>
      </w:r>
      <w:proofErr w:type="spellStart"/>
      <w:r>
        <w:t>непоступления</w:t>
      </w:r>
      <w:proofErr w:type="spellEnd"/>
      <w:r>
        <w:t xml:space="preserve"> в срок, установленный частью 4 настоящей статьи,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>
        <w:t>с даты приема</w:t>
      </w:r>
      <w:proofErr w:type="gramEnd"/>
      <w:r>
        <w:t xml:space="preserve"> заявления о выдаче сертификата.</w:t>
      </w:r>
    </w:p>
    <w:p w:rsidR="00C869A9" w:rsidRDefault="00C869A9" w:rsidP="00C869A9">
      <w:r>
        <w:lastRenderedPageBreak/>
        <w:t xml:space="preserve">4. </w:t>
      </w:r>
      <w:proofErr w:type="gramStart"/>
      <w:r>
        <w:t>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а также иные сведения, необходимые</w:t>
      </w:r>
      <w:proofErr w:type="gramEnd"/>
      <w:r>
        <w:t xml:space="preserve"> для формирования и ведения регистра. Указанные запросы территориального органа Пенсионного фонда Российской Федерации подлежат рассмотрению соответствующими органами в пятидневный срок с даты их поступления.</w:t>
      </w:r>
    </w:p>
    <w:p w:rsidR="00C869A9" w:rsidRDefault="00C869A9" w:rsidP="00C869A9">
      <w:r>
        <w:t xml:space="preserve">5. Территориальный орган Пенсионного фонда Российской Федерации не позднее чем через пять дней </w:t>
      </w:r>
      <w:proofErr w:type="gramStart"/>
      <w:r>
        <w:t>с даты вынесения</w:t>
      </w:r>
      <w:proofErr w:type="gramEnd"/>
      <w:r>
        <w:t xml:space="preserve"> соответствующего решения направляет лицу, подавшему заявление о выдаче сертификата, уведомление об удовлетворении либо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C869A9" w:rsidRPr="00C869A9" w:rsidRDefault="00C869A9" w:rsidP="00C869A9">
      <w:pPr>
        <w:rPr>
          <w:b/>
        </w:rPr>
      </w:pPr>
      <w:r w:rsidRPr="00C869A9">
        <w:rPr>
          <w:b/>
        </w:rPr>
        <w:t>6. Основаниями для отказа в удовлетворении заявления о выдаче сертификата являются:</w:t>
      </w:r>
    </w:p>
    <w:p w:rsidR="00C869A9" w:rsidRPr="00C869A9" w:rsidRDefault="00C869A9" w:rsidP="00C869A9">
      <w:pPr>
        <w:rPr>
          <w:b/>
        </w:rPr>
      </w:pPr>
      <w:r w:rsidRPr="00C869A9">
        <w:rPr>
          <w:b/>
        </w:rPr>
        <w:t>1) отсутствие права на дополнительные меры государственной поддержки в соответствии с настоящим Федеральным законом;</w:t>
      </w:r>
    </w:p>
    <w:p w:rsidR="00C869A9" w:rsidRPr="00C869A9" w:rsidRDefault="00C869A9" w:rsidP="00C869A9">
      <w:pPr>
        <w:rPr>
          <w:b/>
        </w:rPr>
      </w:pPr>
      <w:proofErr w:type="gramStart"/>
      <w:r w:rsidRPr="00C869A9">
        <w:rPr>
          <w:b/>
        </w:rPr>
        <w:t>2) прекращение права на дополнительные меры государственной поддержки по основаниям, установленным частями 3, 4 и 6 статьи 3 настоящего Федерального закона;</w:t>
      </w:r>
      <w:proofErr w:type="gramEnd"/>
    </w:p>
    <w:p w:rsidR="00C869A9" w:rsidRPr="00C869A9" w:rsidRDefault="00C869A9" w:rsidP="00C869A9">
      <w:pPr>
        <w:rPr>
          <w:b/>
        </w:rPr>
      </w:pPr>
      <w:r w:rsidRPr="00C869A9">
        <w:rPr>
          <w:b/>
        </w:rPr>
        <w:t>3) представление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государственной поддержки;</w:t>
      </w:r>
    </w:p>
    <w:p w:rsidR="00C869A9" w:rsidRPr="00C869A9" w:rsidRDefault="00C869A9" w:rsidP="00C869A9">
      <w:pPr>
        <w:rPr>
          <w:b/>
        </w:rPr>
      </w:pPr>
      <w:r w:rsidRPr="00C869A9">
        <w:rPr>
          <w:b/>
        </w:rPr>
        <w:t>4) прекращение права на дополнительные меры государственной поддержки в связи с использованием средств материнского (семейного) капитала в полном объеме.</w:t>
      </w:r>
    </w:p>
    <w:p w:rsidR="00C869A9" w:rsidRDefault="00C869A9" w:rsidP="00C869A9">
      <w:r>
        <w:t>7. В случае отказа в удовлетворении заявления о выдаче сертификата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суд.</w:t>
      </w:r>
    </w:p>
    <w:p w:rsidR="00C869A9" w:rsidRDefault="00C869A9" w:rsidP="00C869A9">
      <w:r>
        <w:t>8. Лица, подавшие заявление о выдаче сертификата, несут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</w:p>
    <w:p w:rsidR="00C869A9" w:rsidRDefault="00C869A9" w:rsidP="00C869A9">
      <w:r>
        <w:t>9. Лица, у которых возникло право на дополнительные меры государственной поддержки по основаниям, предусмотренным частями 3 - 5 статьи 3 настоящего Федерального закона, или их законные представители вправе обратиться с заявлением о выдаче сертификата в порядке, установленном настоящей статьей.</w:t>
      </w:r>
    </w:p>
    <w:p w:rsidR="00367252" w:rsidRDefault="00C869A9" w:rsidP="00C869A9">
      <w:r>
        <w:t>10. По достижении ребенком (детьми) совершеннолетия либо по приобретении им (ими) дееспособности в полном объеме до достижения совершеннолетия законные представители обязаны передать сертификат ребенку (детям).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9"/>
    <w:rsid w:val="00367252"/>
    <w:rsid w:val="00C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2019-08-22T17:53:00Z</dcterms:created>
  <dcterms:modified xsi:type="dcterms:W3CDTF">2019-08-22T17:53:00Z</dcterms:modified>
</cp:coreProperties>
</file>