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3B" w:rsidRDefault="005E453B" w:rsidP="005E453B">
      <w:pPr>
        <w:pStyle w:val="1"/>
        <w:jc w:val="center"/>
      </w:pPr>
      <w:r>
        <w:t>Федеральный закон от 16.07.1998 N 102-ФЗ (ред. от 02.08.2019)</w:t>
      </w:r>
      <w:r w:rsidRPr="005E453B">
        <w:br/>
      </w:r>
      <w:r>
        <w:t xml:space="preserve"> "Об ипотеке (залоге недвижимости)" (с изм. и доп., вступ. в силу с 02.08.2019)</w:t>
      </w:r>
    </w:p>
    <w:p w:rsidR="00B5009C" w:rsidRPr="00B5009C" w:rsidRDefault="00B5009C" w:rsidP="00B5009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B5009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Статья 45. Государственная регистрация последующей ипотеки</w:t>
      </w:r>
    </w:p>
    <w:p w:rsidR="00B5009C" w:rsidRPr="00B5009C" w:rsidRDefault="00B5009C" w:rsidP="00B5009C">
      <w:r w:rsidRPr="00B5009C">
        <w:t xml:space="preserve"> </w:t>
      </w:r>
    </w:p>
    <w:p w:rsidR="00B5009C" w:rsidRPr="00B5009C" w:rsidRDefault="00B5009C" w:rsidP="00B5009C">
      <w:r w:rsidRPr="00B5009C">
        <w:t>Государственная регистрация последующей ипотеки осуществляется с соблюдением правил главы IV настоящего Федерального з</w:t>
      </w:r>
      <w:bookmarkStart w:id="0" w:name="_GoBack"/>
      <w:bookmarkEnd w:id="0"/>
      <w:r w:rsidRPr="00B5009C">
        <w:t>акона.</w:t>
      </w:r>
    </w:p>
    <w:p w:rsidR="00B5009C" w:rsidRPr="00B5009C" w:rsidRDefault="00B5009C" w:rsidP="00B5009C">
      <w:r w:rsidRPr="00B5009C">
        <w:t>В последующем договоре об ипотеке делаются отметки обо всех регистрационных записях о предшествующих ипотеках того же имущества.</w:t>
      </w:r>
    </w:p>
    <w:p w:rsidR="00AE3B21" w:rsidRDefault="00B5009C" w:rsidP="00B5009C">
      <w:r w:rsidRPr="00B5009C">
        <w:t>Отметка о последующей ипотеке вносится в регистрационные записи обо всех предшествующих ипотеках того же имущества.</w:t>
      </w:r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3B"/>
    <w:rsid w:val="005E453B"/>
    <w:rsid w:val="00AE3B21"/>
    <w:rsid w:val="00B5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4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4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4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E4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4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4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4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E4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2019-09-13T13:39:00Z</dcterms:created>
  <dcterms:modified xsi:type="dcterms:W3CDTF">2019-09-13T13:39:00Z</dcterms:modified>
</cp:coreProperties>
</file>