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3B" w:rsidRDefault="005E453B" w:rsidP="005E453B">
      <w:pPr>
        <w:pStyle w:val="1"/>
        <w:jc w:val="center"/>
      </w:pPr>
      <w:r>
        <w:t>Федеральный закон от 16.07.1998 N 102-ФЗ (ред. от 02.08.2019)</w:t>
      </w:r>
      <w:r w:rsidRPr="005E453B">
        <w:br/>
      </w:r>
      <w:r>
        <w:t xml:space="preserve"> "Об ипотеке (залоге недвижимости)" (с изм. и доп., вступ. в силу с 02.08.2019)</w:t>
      </w:r>
    </w:p>
    <w:p w:rsidR="00FE3F2A" w:rsidRDefault="00FE3F2A" w:rsidP="00FE3F2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</w:p>
    <w:p w:rsidR="00FE3F2A" w:rsidRPr="00FE3F2A" w:rsidRDefault="00FE3F2A" w:rsidP="00FE3F2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FE3F2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Статья 46. Удовлетворение требований залогодержателей по предшествующей и последующей ипотекам</w:t>
      </w:r>
    </w:p>
    <w:p w:rsidR="00FE3F2A" w:rsidRPr="00FE3F2A" w:rsidRDefault="00FE3F2A" w:rsidP="00FE3F2A">
      <w:r w:rsidRPr="00FE3F2A">
        <w:t xml:space="preserve">1. Требования залогодержателя по последующему договору об ипотеке удовлетворяются </w:t>
      </w:r>
      <w:proofErr w:type="gramStart"/>
      <w:r w:rsidRPr="00FE3F2A">
        <w:t>из стоимости заложенного имущества с соблюдением требований о наличии у залогодержателя по предшествующему договору</w:t>
      </w:r>
      <w:proofErr w:type="gramEnd"/>
      <w:r w:rsidRPr="00FE3F2A">
        <w:t xml:space="preserve"> об ипотеке права преимущественного удовлетворения своих требований.</w:t>
      </w:r>
    </w:p>
    <w:p w:rsidR="00FE3F2A" w:rsidRPr="00FE3F2A" w:rsidRDefault="00FE3F2A" w:rsidP="00FE3F2A">
      <w:r w:rsidRPr="00FE3F2A">
        <w:t>2. В случае обращения взыскания на заложенное имущество по требованиям, обеспеченным последующей ипотекой, одновременно может быть потребовано досрочное исполнение обеспеченного ипотекой обязательства и обращено взыскание на это имущество и по требованиям, обеспеченным предшествующей ипотекой, срок предъявления которых к взысканию еще не наступил. Если залогодержатель по предшествующему договору об ипотеке не воспользовался этим правом, имущество, на которое обращено взыскание по требованиям, обеспеченным последующей ипотекой, переходит к его приобретателю обремененное предшествующей ипотекой.</w:t>
      </w:r>
    </w:p>
    <w:p w:rsidR="00FE3F2A" w:rsidRPr="00FE3F2A" w:rsidRDefault="00FE3F2A" w:rsidP="00FE3F2A">
      <w:r w:rsidRPr="00FE3F2A">
        <w:t>3. В случае обращения взыскания на заложенное имущество по требованиям, обеспеченным предшествующей ипотекой, допускается одновременное обращение взыскания на это имущество и по требованиям, обеспеченным последующей ипотекой, срок предъявления которых к взысканию еще не наступил. Требования, обеспеченные последующей ипотекой, не подлежат досрочному удовлетворению, если для удовлетворения требований, обеспеченных предшествующей ипотекой, достаточно обращения взыскания на часть заложенного имущества.</w:t>
      </w:r>
    </w:p>
    <w:p w:rsidR="00FE3F2A" w:rsidRPr="00FE3F2A" w:rsidRDefault="00FE3F2A" w:rsidP="00FE3F2A">
      <w:r w:rsidRPr="00FE3F2A">
        <w:t xml:space="preserve">4. </w:t>
      </w:r>
      <w:proofErr w:type="gramStart"/>
      <w:r w:rsidRPr="00FE3F2A">
        <w:t>До обращения взыскания на имущество, залогом которого обеспечены требования по предшествующей и последующей ипотекам, залогодержатель, намеренный предъявить свои требования к взысканию, обязан в письменной форме уведомить об этом залогодержателя по другому договору об ипотеке того же имущества.</w:t>
      </w:r>
      <w:proofErr w:type="gramEnd"/>
    </w:p>
    <w:p w:rsidR="00FE3F2A" w:rsidRPr="00FE3F2A" w:rsidRDefault="00FE3F2A" w:rsidP="00FE3F2A">
      <w:r w:rsidRPr="00FE3F2A">
        <w:t>Залогодатель, к которому предъявлено требование об обращении взыскания на заложенное имущество одним из залогодержателей, обязан уведомить об этом в письменной форме всех других залогодержателей этого имущества.</w:t>
      </w:r>
    </w:p>
    <w:p w:rsidR="00AE3B21" w:rsidRDefault="00FE3F2A" w:rsidP="00FE3F2A">
      <w:bookmarkStart w:id="0" w:name="_GoBack"/>
      <w:bookmarkEnd w:id="0"/>
      <w:r w:rsidRPr="00FE3F2A">
        <w:t xml:space="preserve">5. Правила, содержащиеся в настоящей статье, не применяются, если залогодержателем </w:t>
      </w:r>
      <w:proofErr w:type="gramStart"/>
      <w:r w:rsidRPr="00FE3F2A">
        <w:t>по</w:t>
      </w:r>
      <w:proofErr w:type="gramEnd"/>
      <w:r w:rsidRPr="00FE3F2A">
        <w:t xml:space="preserve"> </w:t>
      </w:r>
      <w:proofErr w:type="gramStart"/>
      <w:r w:rsidRPr="00FE3F2A">
        <w:t>предшествующей</w:t>
      </w:r>
      <w:proofErr w:type="gramEnd"/>
      <w:r w:rsidRPr="00FE3F2A">
        <w:t xml:space="preserve"> и последующей ипотекам является одно и то же лицо. В этом случае требования, обеспеченные каждой из ипотек, удовлетворяются в порядке очередности, соответствующей срокам исполнения соответствующих обязательств, если федеральным законом или соглашением сторон не предусмотрено иное.</w:t>
      </w:r>
    </w:p>
    <w:sectPr w:rsidR="00A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3B"/>
    <w:rsid w:val="005E453B"/>
    <w:rsid w:val="00AE3B21"/>
    <w:rsid w:val="00B5009C"/>
    <w:rsid w:val="00F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4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4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4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E4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4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4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4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E4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2019-09-13T13:41:00Z</dcterms:created>
  <dcterms:modified xsi:type="dcterms:W3CDTF">2019-09-13T13:41:00Z</dcterms:modified>
</cp:coreProperties>
</file>