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D5" w:rsidRDefault="005D24D5" w:rsidP="005D24D5">
      <w:pPr>
        <w:pStyle w:val="1"/>
        <w:jc w:val="center"/>
      </w:pPr>
      <w:r>
        <w:t xml:space="preserve">"Гражданский кодекс Российской Федерации (часть первая)" </w:t>
      </w:r>
      <w:r w:rsidRPr="005D24D5">
        <w:br/>
      </w:r>
      <w:r>
        <w:t>от 30.11.1994 N 51-ФЗ (ред. от 18.07.2019)</w:t>
      </w:r>
    </w:p>
    <w:p w:rsidR="005D24D5" w:rsidRDefault="005D24D5" w:rsidP="005D24D5">
      <w:pPr>
        <w:pStyle w:val="2"/>
        <w:jc w:val="center"/>
      </w:pPr>
      <w:r>
        <w:t xml:space="preserve">ГК РФ Статья 449. Основания и последствия признания торгов </w:t>
      </w:r>
      <w:proofErr w:type="gramStart"/>
      <w:r>
        <w:t>недействительными</w:t>
      </w:r>
      <w:proofErr w:type="gramEnd"/>
    </w:p>
    <w:p w:rsidR="005D24D5" w:rsidRDefault="005D24D5" w:rsidP="005D24D5"/>
    <w:p w:rsidR="005D24D5" w:rsidRDefault="005D24D5" w:rsidP="005D24D5">
      <w:r>
        <w:t>1. Торги, проведенные с нарушением правил, установленных законом, могут быть признаны судом недействительными по иску заинтересованного лица в течение одного года со дня проведения торгов.</w:t>
      </w:r>
    </w:p>
    <w:p w:rsidR="005D24D5" w:rsidRDefault="005D24D5" w:rsidP="005D24D5">
      <w:r>
        <w:t>Торги могут быть признаны недействительными в случае, если:</w:t>
      </w:r>
    </w:p>
    <w:p w:rsidR="005D24D5" w:rsidRDefault="005D24D5" w:rsidP="005D24D5">
      <w:r>
        <w:t>кто-либо необоснованно был отстранен от участия в торгах;</w:t>
      </w:r>
    </w:p>
    <w:p w:rsidR="005D24D5" w:rsidRDefault="005D24D5" w:rsidP="005D24D5">
      <w:r>
        <w:t>на торгах неосновательно была не принята высшая предложенная цена;</w:t>
      </w:r>
    </w:p>
    <w:p w:rsidR="005D24D5" w:rsidRDefault="005D24D5" w:rsidP="005D24D5">
      <w:r>
        <w:t>продажа была произведена ранее указанного в извещении срока;</w:t>
      </w:r>
    </w:p>
    <w:p w:rsidR="005D24D5" w:rsidRDefault="005D24D5" w:rsidP="005D24D5">
      <w:r>
        <w:t>были допущены иные существенные нарушения порядка проведения торгов, повлекшие неправильное определение цены продажи;</w:t>
      </w:r>
    </w:p>
    <w:p w:rsidR="005D24D5" w:rsidRDefault="005D24D5" w:rsidP="005D24D5">
      <w:r>
        <w:t>были допущены иные нарушения правил, установленных законом.</w:t>
      </w:r>
    </w:p>
    <w:p w:rsidR="005D24D5" w:rsidRDefault="005D24D5" w:rsidP="005D24D5">
      <w:r>
        <w:t xml:space="preserve">2. Признание торгов </w:t>
      </w:r>
      <w:proofErr w:type="gramStart"/>
      <w:r>
        <w:t>недействительными</w:t>
      </w:r>
      <w:proofErr w:type="gramEnd"/>
      <w:r>
        <w:t xml:space="preserve"> влечет недействительность договора, заключенного с лицом, выигравшим торги, и применение последствий, предусмотренных статьей 167 настоящего Кодекса.</w:t>
      </w:r>
    </w:p>
    <w:p w:rsidR="00564628" w:rsidRDefault="005D24D5" w:rsidP="005D24D5">
      <w:pPr>
        <w:rPr>
          <w:lang w:val="en-US"/>
        </w:rPr>
      </w:pPr>
      <w:r>
        <w:t>3. Расходы организатора торгов, связанные с применением последствий недействительности торгов и необходимостью проведения повторных торгов, распределяются между лицами, допустившими нарушения, повлекшие признание торгов недействительными.</w:t>
      </w:r>
    </w:p>
    <w:p w:rsidR="005D24D5" w:rsidRPr="005D24D5" w:rsidRDefault="005D24D5" w:rsidP="005D24D5">
      <w:pPr>
        <w:pStyle w:val="2"/>
        <w:rPr>
          <w:lang w:val="en-US"/>
        </w:rPr>
      </w:pPr>
      <w:r w:rsidRPr="005D24D5">
        <w:t>ГК РФ Статья 449.1. Публичные торги</w:t>
      </w:r>
      <w:r>
        <w:rPr>
          <w:lang w:val="en-US"/>
        </w:rPr>
        <w:br/>
      </w:r>
      <w:bookmarkStart w:id="0" w:name="_GoBack"/>
      <w:bookmarkEnd w:id="0"/>
    </w:p>
    <w:p w:rsidR="005D24D5" w:rsidRPr="005D24D5" w:rsidRDefault="005D24D5" w:rsidP="005D24D5">
      <w:r w:rsidRPr="005D24D5">
        <w:t>1. Под публичными торгами понимаются торги, проводимые в целях исполнения решения суда или исполнительных документов в порядке исполнительного производства, а также в иных случаях, установленных законом. Правила, предусмотренные статьями 448 и 449 настоящего Кодекса, применяются к публичным торгам, если иное не установлено настоящим Кодексом и процессуальным законодательством.</w:t>
      </w:r>
    </w:p>
    <w:p w:rsidR="005D24D5" w:rsidRPr="005D24D5" w:rsidRDefault="005D24D5" w:rsidP="005D24D5">
      <w:r w:rsidRPr="005D24D5">
        <w:t>2. Организатором публичных торгов выступает лицо, уполномоченное в соответствии с законом или иным правовым актом отчуждать имущество в порядке исполнительного производства, а также государственный орган или орган местного самоуправления в случаях, установленных законом.</w:t>
      </w:r>
    </w:p>
    <w:p w:rsidR="005D24D5" w:rsidRPr="005D24D5" w:rsidRDefault="005D24D5" w:rsidP="005D24D5">
      <w:r w:rsidRPr="005D24D5">
        <w:t>3. Должник, взыскатели и лица, имеющие права на имущество, продаваемое на публичных торгах, вправе на них присутствовать.</w:t>
      </w:r>
    </w:p>
    <w:p w:rsidR="005D24D5" w:rsidRPr="005D24D5" w:rsidRDefault="005D24D5" w:rsidP="005D24D5">
      <w:r w:rsidRPr="005D24D5">
        <w:lastRenderedPageBreak/>
        <w:t>4. Извещение о проведении публичных торгов опубликовывается в порядке, предусмотренном пунктом 2 статьи 448 настоящего Кодекса, а также размещается на сайте органа, осуществляющего исполнительное производство, либо в случае, если организатором публичных торгов выступает орган государственной власти или орган местного самоуправления, на сайте соответствующего органа.</w:t>
      </w:r>
    </w:p>
    <w:p w:rsidR="005D24D5" w:rsidRPr="005D24D5" w:rsidRDefault="005D24D5" w:rsidP="005D24D5">
      <w:r w:rsidRPr="005D24D5">
        <w:t>Извещение должно содержать наряду со сведениями, указанными в пункте 2 статьи 448 настоящего Кодекса, указание на собственника (правообладателя) имущества.</w:t>
      </w:r>
    </w:p>
    <w:p w:rsidR="005D24D5" w:rsidRPr="005D24D5" w:rsidRDefault="005D24D5" w:rsidP="005D24D5">
      <w:r w:rsidRPr="005D24D5">
        <w:t>5.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5D24D5" w:rsidRPr="005D24D5" w:rsidRDefault="005D24D5" w:rsidP="005D24D5">
      <w:r w:rsidRPr="005D24D5">
        <w:t>6. В протоколе о результатах публичных торгов должны быть указаны все участники торгов, а также предложения о цене, которые они вносили.</w:t>
      </w:r>
    </w:p>
    <w:p w:rsidR="005D24D5" w:rsidRPr="005D24D5" w:rsidRDefault="005D24D5" w:rsidP="005D24D5">
      <w:pPr>
        <w:rPr>
          <w:lang w:val="en-US"/>
        </w:rPr>
      </w:pPr>
      <w:r w:rsidRPr="005D24D5">
        <w:t xml:space="preserve">7. В случае неуплаты победителем торгов покупной цены в установленный срок договор с ним считается незаключенным, а торги признаются несостоявшимися. </w:t>
      </w:r>
      <w:proofErr w:type="spellStart"/>
      <w:proofErr w:type="gramStart"/>
      <w:r w:rsidRPr="005D24D5">
        <w:rPr>
          <w:lang w:val="en-US"/>
        </w:rPr>
        <w:t>Организатор</w:t>
      </w:r>
      <w:proofErr w:type="spellEnd"/>
      <w:r w:rsidRPr="005D24D5">
        <w:rPr>
          <w:lang w:val="en-US"/>
        </w:rPr>
        <w:t xml:space="preserve"> </w:t>
      </w:r>
      <w:proofErr w:type="spellStart"/>
      <w:r w:rsidRPr="005D24D5">
        <w:rPr>
          <w:lang w:val="en-US"/>
        </w:rPr>
        <w:t>торгов</w:t>
      </w:r>
      <w:proofErr w:type="spellEnd"/>
      <w:r w:rsidRPr="005D24D5">
        <w:rPr>
          <w:lang w:val="en-US"/>
        </w:rPr>
        <w:t xml:space="preserve"> </w:t>
      </w:r>
      <w:proofErr w:type="spellStart"/>
      <w:r w:rsidRPr="005D24D5">
        <w:rPr>
          <w:lang w:val="en-US"/>
        </w:rPr>
        <w:t>также</w:t>
      </w:r>
      <w:proofErr w:type="spellEnd"/>
      <w:r w:rsidRPr="005D24D5">
        <w:rPr>
          <w:lang w:val="en-US"/>
        </w:rPr>
        <w:t xml:space="preserve"> </w:t>
      </w:r>
      <w:proofErr w:type="spellStart"/>
      <w:r w:rsidRPr="005D24D5">
        <w:rPr>
          <w:lang w:val="en-US"/>
        </w:rPr>
        <w:t>вправе</w:t>
      </w:r>
      <w:proofErr w:type="spellEnd"/>
      <w:r w:rsidRPr="005D24D5">
        <w:rPr>
          <w:lang w:val="en-US"/>
        </w:rPr>
        <w:t xml:space="preserve"> </w:t>
      </w:r>
      <w:proofErr w:type="spellStart"/>
      <w:r w:rsidRPr="005D24D5">
        <w:rPr>
          <w:lang w:val="en-US"/>
        </w:rPr>
        <w:t>требовать</w:t>
      </w:r>
      <w:proofErr w:type="spellEnd"/>
      <w:r w:rsidRPr="005D24D5">
        <w:rPr>
          <w:lang w:val="en-US"/>
        </w:rPr>
        <w:t xml:space="preserve"> </w:t>
      </w:r>
      <w:proofErr w:type="spellStart"/>
      <w:r w:rsidRPr="005D24D5">
        <w:rPr>
          <w:lang w:val="en-US"/>
        </w:rPr>
        <w:t>возмещения</w:t>
      </w:r>
      <w:proofErr w:type="spellEnd"/>
      <w:r w:rsidRPr="005D24D5">
        <w:rPr>
          <w:lang w:val="en-US"/>
        </w:rPr>
        <w:t xml:space="preserve"> </w:t>
      </w:r>
      <w:proofErr w:type="spellStart"/>
      <w:r w:rsidRPr="005D24D5">
        <w:rPr>
          <w:lang w:val="en-US"/>
        </w:rPr>
        <w:t>причиненных</w:t>
      </w:r>
      <w:proofErr w:type="spellEnd"/>
      <w:r w:rsidRPr="005D24D5">
        <w:rPr>
          <w:lang w:val="en-US"/>
        </w:rPr>
        <w:t xml:space="preserve"> </w:t>
      </w:r>
      <w:proofErr w:type="spellStart"/>
      <w:r w:rsidRPr="005D24D5">
        <w:rPr>
          <w:lang w:val="en-US"/>
        </w:rPr>
        <w:t>ему</w:t>
      </w:r>
      <w:proofErr w:type="spellEnd"/>
      <w:r w:rsidRPr="005D24D5">
        <w:rPr>
          <w:lang w:val="en-US"/>
        </w:rPr>
        <w:t xml:space="preserve"> </w:t>
      </w:r>
      <w:proofErr w:type="spellStart"/>
      <w:r w:rsidRPr="005D24D5">
        <w:rPr>
          <w:lang w:val="en-US"/>
        </w:rPr>
        <w:t>убытков</w:t>
      </w:r>
      <w:proofErr w:type="spellEnd"/>
      <w:r w:rsidRPr="005D24D5">
        <w:rPr>
          <w:lang w:val="en-US"/>
        </w:rPr>
        <w:t>.</w:t>
      </w:r>
      <w:proofErr w:type="gramEnd"/>
    </w:p>
    <w:sectPr w:rsidR="005D24D5" w:rsidRPr="005D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D5"/>
    <w:rsid w:val="00564628"/>
    <w:rsid w:val="005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2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2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2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2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2019-09-08T17:02:00Z</dcterms:created>
  <dcterms:modified xsi:type="dcterms:W3CDTF">2019-09-08T17:03:00Z</dcterms:modified>
</cp:coreProperties>
</file>