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7" w:rsidRDefault="00913327" w:rsidP="00913327">
      <w:pPr>
        <w:pStyle w:val="1"/>
      </w:pPr>
      <w:r>
        <w:t>"Налоговый кодекс Российской Федерации (часть вторая)" от 05.08.2000 N 117-ФЗ (ред. от 29.09.2019) (с изм. и доп., вступ. в силу с 01.11.2019)</w:t>
      </w:r>
    </w:p>
    <w:p w:rsidR="00913327" w:rsidRDefault="00913327" w:rsidP="00913327">
      <w:pPr>
        <w:pStyle w:val="2"/>
      </w:pPr>
      <w:r>
        <w:t>НК РФ Статья 207. Налогоплате</w:t>
      </w:r>
      <w:bookmarkStart w:id="0" w:name="_GoBack"/>
      <w:bookmarkEnd w:id="0"/>
      <w:r>
        <w:t>льщики</w:t>
      </w:r>
    </w:p>
    <w:p w:rsidR="00913327" w:rsidRDefault="00913327" w:rsidP="00913327">
      <w:r>
        <w:t>1. Налогоплательщиками налога на доходы физических лиц (далее в настоящей главе - налогоплательщики) признаются физические лица, являющиеся налоговыми резидентами Российской Федерации, а также физические лица, получающие доходы от источников, в Российской Федерации, не являющиеся налоговыми резидентами Российской Федерации.</w:t>
      </w:r>
    </w:p>
    <w:p w:rsidR="00913327" w:rsidRDefault="00913327" w:rsidP="00913327">
      <w:r>
        <w:t xml:space="preserve">2. Если иное не предусмотрено настоящей статьей, налоговыми резидентами признаются физические лица, фактически находящиеся в Российской Федерации не менее 183 календарных дней в течение 12 следующих подряд месяцев. </w:t>
      </w:r>
      <w:proofErr w:type="gramStart"/>
      <w:r>
        <w:t>Период нахождения физического лица в Российской Федерации не прерывается на периоды его выезда за пределы территории Российской Федерации для краткосрочного (менее шести месяцев) лечения или обучения, а также для исполнения трудовых или иных обязанностей, связанных с выполнением работ (оказанием услуг) на морских месторождениях углеводородного сырья.</w:t>
      </w:r>
      <w:proofErr w:type="gramEnd"/>
    </w:p>
    <w:p w:rsidR="00913327" w:rsidRDefault="00913327" w:rsidP="00913327">
      <w:r>
        <w:t xml:space="preserve">2.1. Налоговыми резидентами в 2015 году признаются физические лица, фактически находящиеся в Российской Федерации на территориях Республики Крым и (или) города федерального значения Севастополя не менее 183 календарных дней в течение периода с 18 марта по 31 декабря 2014 года. </w:t>
      </w:r>
      <w:proofErr w:type="gramStart"/>
      <w:r>
        <w:t>Период нахождения физического лица в Российской Федерации на территориях Республики Крым и (или) города федерального значения Севастополя не прерывается на краткосрочные (менее шести месяцев) периоды его выезда за пределы территории Российской Федерации.</w:t>
      </w:r>
      <w:proofErr w:type="gramEnd"/>
    </w:p>
    <w:p w:rsidR="00913327" w:rsidRDefault="00913327" w:rsidP="00913327">
      <w:r>
        <w:t>3. Независимо от фактического времени нахождения в Российской Федерации налоговыми резидентами Российской Федерации признаются российские военнослужащие, проходящие службу за границей, а также сотрудники органов государственной власти и органов местного самоуправления, командированные на работу за пределы Российской Федерации.</w:t>
      </w:r>
    </w:p>
    <w:p w:rsidR="00913327" w:rsidRPr="00913327" w:rsidRDefault="00913327" w:rsidP="00913327">
      <w:pPr>
        <w:rPr>
          <w:i/>
        </w:rPr>
      </w:pPr>
      <w:proofErr w:type="spellStart"/>
      <w:r w:rsidRPr="00913327">
        <w:rPr>
          <w:i/>
        </w:rPr>
        <w:t>КонсультантПлюс</w:t>
      </w:r>
      <w:proofErr w:type="spellEnd"/>
      <w:r w:rsidRPr="00913327">
        <w:rPr>
          <w:i/>
        </w:rPr>
        <w:t>: примечание.</w:t>
      </w:r>
    </w:p>
    <w:p w:rsidR="00913327" w:rsidRPr="00913327" w:rsidRDefault="00913327" w:rsidP="00913327">
      <w:pPr>
        <w:rPr>
          <w:i/>
        </w:rPr>
      </w:pPr>
      <w:r w:rsidRPr="00913327">
        <w:rPr>
          <w:i/>
        </w:rPr>
        <w:t xml:space="preserve">П. 4 ст. 207 (в ред. ФЗ от 25.12.2018 N 490-ФЗ) применяется к правоотношениям по исчислению и уплате налога на доходы физических </w:t>
      </w:r>
      <w:proofErr w:type="gramStart"/>
      <w:r w:rsidRPr="00913327">
        <w:rPr>
          <w:i/>
        </w:rPr>
        <w:t>лиц</w:t>
      </w:r>
      <w:proofErr w:type="gramEnd"/>
      <w:r w:rsidRPr="00913327">
        <w:rPr>
          <w:i/>
        </w:rPr>
        <w:t xml:space="preserve"> за налоговые периоды начиная с 2018 года.</w:t>
      </w:r>
    </w:p>
    <w:p w:rsidR="00913327" w:rsidRDefault="00913327" w:rsidP="00913327">
      <w:r>
        <w:t>4. В случае</w:t>
      </w:r>
      <w:proofErr w:type="gramStart"/>
      <w:r>
        <w:t>,</w:t>
      </w:r>
      <w:proofErr w:type="gramEnd"/>
      <w:r>
        <w:t xml:space="preserve"> если в налоговом периоде в отношении физического лица действовали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союза, перечень которых определяется Правительством Российской Федерации (далее в настоящем Кодексе - меры ограничительного характера), такое физическое лицо независимо от срока фактического нахождения в Российской Федерации может не признаваться в этом налоговом периоде налоговым резидентом Российской Федерации, если в этом налоговом периоде такое физическое лицо являлось налоговым резидентом иностранного государства.</w:t>
      </w:r>
    </w:p>
    <w:p w:rsidR="00913327" w:rsidRDefault="00913327" w:rsidP="00913327">
      <w:proofErr w:type="gramStart"/>
      <w:r>
        <w:t xml:space="preserve">Физическое лицо, указанное в абзаце первом настоящего пункта, не признается налоговым резидентом Российской Федерации на основании его заявления, представленного в федеральный </w:t>
      </w:r>
      <w:r>
        <w:lastRenderedPageBreak/>
        <w:t xml:space="preserve">орган исполнительной власти, уполномоченный по контролю и надзору в области налогов и сборов, с приложением документа, подтверждающего налоговое </w:t>
      </w:r>
      <w:proofErr w:type="spellStart"/>
      <w:r>
        <w:t>резидентство</w:t>
      </w:r>
      <w:proofErr w:type="spellEnd"/>
      <w:r>
        <w:t xml:space="preserve"> этого физического лица, выданного компетентным органом иностранного государства (сертификата налогового </w:t>
      </w:r>
      <w:proofErr w:type="spellStart"/>
      <w:r>
        <w:t>резидентства</w:t>
      </w:r>
      <w:proofErr w:type="spellEnd"/>
      <w:r>
        <w:t>), или составленного в произвольной форме обоснования невозможности получения такого</w:t>
      </w:r>
      <w:proofErr w:type="gramEnd"/>
      <w:r>
        <w:t xml:space="preserve"> сертификата в уполномоченном органе иностранного государства с приложением подтверждающих документов.</w:t>
      </w:r>
    </w:p>
    <w:p w:rsidR="00913327" w:rsidRDefault="00913327" w:rsidP="00913327">
      <w:r>
        <w:t>Указанное в настоящем пункте заявление представляется в срок, предусмотренный настоящим Кодексом для представления налоговой декларации за соответствующий налоговый период.</w:t>
      </w:r>
    </w:p>
    <w:p w:rsidR="00E16D62" w:rsidRDefault="00913327" w:rsidP="00913327">
      <w:proofErr w:type="gramStart"/>
      <w:r>
        <w:t>Федеральный орган исполнительной власти, уполномоченный по контролю и надзору в области налогов и сборов, не позднее 30 календарных дней со дня получения указанных в настоящем пункте заявления и документов уведомляет физическое лицо, указанное в абзаце первом настоящего пункта, о наличии возможности не признавать такое лицо налоговым резидентом Российской Федерации в соответствующем налоговом периоде на основании настоящего пункта либо об отсутствии</w:t>
      </w:r>
      <w:proofErr w:type="gramEnd"/>
      <w:r>
        <w:t xml:space="preserve"> такой возможности с указанием оснований для такого решения.</w:t>
      </w:r>
    </w:p>
    <w:sectPr w:rsidR="00E1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27"/>
    <w:rsid w:val="00913327"/>
    <w:rsid w:val="00E1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3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3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3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3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2019-11-01T15:04:00Z</dcterms:created>
  <dcterms:modified xsi:type="dcterms:W3CDTF">2019-11-01T15:04:00Z</dcterms:modified>
</cp:coreProperties>
</file>