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1" w:rsidRDefault="00CC1DD1" w:rsidP="00CC1DD1">
      <w:pPr>
        <w:pStyle w:val="2"/>
      </w:pPr>
      <w:r>
        <w:t>Статья 10 ГК РФ. П</w:t>
      </w:r>
      <w:bookmarkStart w:id="0" w:name="_GoBack"/>
      <w:bookmarkEnd w:id="0"/>
      <w:r>
        <w:t>ределы осуществления гражданских прав.</w:t>
      </w:r>
    </w:p>
    <w:p w:rsidR="00CC1DD1" w:rsidRDefault="00CC1DD1" w:rsidP="00CC1DD1"/>
    <w:p w:rsidR="00CC1DD1" w:rsidRDefault="00CC1DD1" w:rsidP="00CC1DD1">
      <w: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CC1DD1" w:rsidRDefault="00CC1DD1" w:rsidP="00CC1DD1"/>
    <w:p w:rsidR="00CC1DD1" w:rsidRDefault="00CC1DD1" w:rsidP="00CC1DD1">
      <w: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CC1DD1" w:rsidRDefault="00CC1DD1" w:rsidP="00CC1DD1"/>
    <w:p w:rsidR="00CC1DD1" w:rsidRDefault="00CC1DD1" w:rsidP="00CC1DD1">
      <w:r>
        <w:t>2.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CC1DD1" w:rsidRDefault="00CC1DD1" w:rsidP="00CC1DD1"/>
    <w:p w:rsidR="00CC1DD1" w:rsidRDefault="00CC1DD1" w:rsidP="00CC1DD1">
      <w:r>
        <w:t>3. В случае</w:t>
      </w:r>
      <w:proofErr w:type="gramStart"/>
      <w:r>
        <w:t>,</w:t>
      </w:r>
      <w:proofErr w:type="gramEnd"/>
      <w:r>
        <w:t xml:space="preserve"> если злоупотребление правом выражается в совершении действий в обход закона с противоправной целью, последствия, предусмотренные пунктом 2 настоящей статьи, применяются, поскольку иные последствия таких действий не установлены настоящим Кодексом.</w:t>
      </w:r>
    </w:p>
    <w:p w:rsidR="00CC1DD1" w:rsidRDefault="00CC1DD1" w:rsidP="00CC1DD1"/>
    <w:p w:rsidR="00CC1DD1" w:rsidRDefault="00CC1DD1" w:rsidP="00CC1DD1">
      <w: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CC1DD1" w:rsidRDefault="00CC1DD1" w:rsidP="00CC1DD1"/>
    <w:p w:rsidR="009B7793" w:rsidRDefault="00CC1DD1" w:rsidP="00CC1DD1">
      <w:r>
        <w:t>5. Добросовестность участников гражданских правоотношений и разумность их действий предполагаются.</w:t>
      </w:r>
    </w:p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D1"/>
    <w:rsid w:val="009B7793"/>
    <w:rsid w:val="00C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1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2019-11-21T15:58:00Z</dcterms:created>
  <dcterms:modified xsi:type="dcterms:W3CDTF">2019-11-21T15:58:00Z</dcterms:modified>
</cp:coreProperties>
</file>