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DF" w:rsidRDefault="00487EDF">
      <w:pPr>
        <w:rPr>
          <w:lang w:val="en-US"/>
        </w:rPr>
      </w:pPr>
    </w:p>
    <w:p w:rsidR="00487EDF" w:rsidRPr="00487EDF" w:rsidRDefault="00487EDF" w:rsidP="00487EDF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87ED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"Налоговый кодекс Российской Федерации (часть вторая)" от 05.08.2000 N 117-ФЗ (ред. от 29.09.2019) (с изм. и доп., вступ. в силу с 01.11.2019)</w:t>
      </w:r>
    </w:p>
    <w:p w:rsidR="00487EDF" w:rsidRDefault="00487EDF">
      <w:pPr>
        <w:rPr>
          <w:lang w:val="en-US"/>
        </w:rPr>
      </w:pPr>
    </w:p>
    <w:p w:rsidR="00487EDF" w:rsidRPr="00487EDF" w:rsidRDefault="00487EDF" w:rsidP="00487EDF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87ED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НК РФ Статья 220. Имущественные налоговые вычеты</w:t>
      </w:r>
    </w:p>
    <w:p w:rsidR="00487EDF" w:rsidRPr="00487EDF" w:rsidRDefault="00487EDF" w:rsidP="00487EDF"/>
    <w:p w:rsidR="00487EDF" w:rsidRDefault="00487EDF">
      <w:pPr>
        <w:rPr>
          <w:lang w:val="en-US"/>
        </w:rPr>
      </w:pPr>
      <w:bookmarkStart w:id="0" w:name="_GoBack"/>
      <w:bookmarkEnd w:id="0"/>
      <w:r>
        <w:rPr>
          <w:lang w:val="en-US"/>
        </w:rPr>
        <w:t>[…]</w:t>
      </w:r>
    </w:p>
    <w:p w:rsidR="00C812AC" w:rsidRDefault="00487EDF">
      <w:pPr>
        <w:rPr>
          <w:lang w:val="en-US"/>
        </w:rPr>
      </w:pPr>
      <w:r w:rsidRPr="00487EDF">
        <w:t xml:space="preserve">5. </w:t>
      </w:r>
      <w:proofErr w:type="gramStart"/>
      <w:r w:rsidRPr="00487EDF">
        <w:t>Имущественные налоговые вычеты, предусмотренные подпунктами 3 и 4 пункта 1 настоящей статьи,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</w:t>
      </w:r>
      <w:proofErr w:type="gramEnd"/>
      <w:r w:rsidRPr="00487EDF">
        <w:t xml:space="preserve">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 в соответствии со статьей 105.1 настоящего Кодекса.</w:t>
      </w:r>
    </w:p>
    <w:p w:rsidR="00487EDF" w:rsidRPr="00487EDF" w:rsidRDefault="00487EDF">
      <w:pPr>
        <w:rPr>
          <w:lang w:val="en-US"/>
        </w:rPr>
      </w:pPr>
      <w:r>
        <w:rPr>
          <w:lang w:val="en-US"/>
        </w:rPr>
        <w:t>[…]</w:t>
      </w:r>
    </w:p>
    <w:sectPr w:rsidR="00487EDF" w:rsidRPr="0048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F"/>
    <w:rsid w:val="00487EDF"/>
    <w:rsid w:val="00C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2019-11-06T10:57:00Z</dcterms:created>
  <dcterms:modified xsi:type="dcterms:W3CDTF">2019-11-06T10:58:00Z</dcterms:modified>
</cp:coreProperties>
</file>