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64" w:rsidRDefault="00BE5D64" w:rsidP="00BE5D64">
      <w:pPr>
        <w:pStyle w:val="1"/>
      </w:pPr>
      <w:r>
        <w:t>ГК РФ Статья 450. Ос</w:t>
      </w:r>
      <w:bookmarkStart w:id="0" w:name="_GoBack"/>
      <w:bookmarkEnd w:id="0"/>
      <w:r>
        <w:t>нования изменения и расторжения договора</w:t>
      </w:r>
    </w:p>
    <w:p w:rsidR="00BE5D64" w:rsidRDefault="00BE5D64" w:rsidP="00BE5D64"/>
    <w:p w:rsidR="00BE5D64" w:rsidRDefault="00BE5D64" w:rsidP="00BE5D64">
      <w:r>
        <w:t>1. Изменение и расторжение договора возможны по соглашению сторон, если иное не предусмотрено настоящим Кодексом, другими законами или договором.</w:t>
      </w:r>
    </w:p>
    <w:p w:rsidR="00BE5D64" w:rsidRDefault="00BE5D64" w:rsidP="00BE5D64">
      <w:r>
        <w:t>Многосторонним договором, исполнение которого связано с осуществлением всеми его сторонами предпринимательской деятельности, может быть предусмотрена возможность изменения или расторжения такого договора по соглашению как всех, так и большинства лиц, участвующих в указанном договоре, если иное не установлено законом. В указанном в настоящем абзаце договоре может быть предусмотрен порядок определения такого большинства.</w:t>
      </w:r>
    </w:p>
    <w:p w:rsidR="00BE5D64" w:rsidRDefault="00BE5D64" w:rsidP="00BE5D64">
      <w:r>
        <w:t>(абзац введен Федеральным законом от 08.03.2015 N 42-ФЗ)</w:t>
      </w:r>
    </w:p>
    <w:p w:rsidR="00BE5D64" w:rsidRDefault="00BE5D64" w:rsidP="00BE5D64">
      <w:r>
        <w:t>2. По требованию одной из сторон договор может быть изменен или расторгнут по решению суда только:</w:t>
      </w:r>
    </w:p>
    <w:p w:rsidR="00BE5D64" w:rsidRDefault="00BE5D64" w:rsidP="00BE5D64">
      <w:r>
        <w:t>1) при существенном нарушении договора другой стороной;</w:t>
      </w:r>
    </w:p>
    <w:p w:rsidR="00BE5D64" w:rsidRDefault="00BE5D64" w:rsidP="00BE5D64">
      <w:r>
        <w:t>2) в иных случаях, предусмотренных настоящим Кодексом, другими законами или договором.</w:t>
      </w:r>
    </w:p>
    <w:p w:rsidR="00BE5D64" w:rsidRDefault="00BE5D64" w:rsidP="00BE5D64">
      <w: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BE5D64" w:rsidRDefault="00BE5D64" w:rsidP="00BE5D64">
      <w:r>
        <w:t>3. Утратил силу с 1 июня 2015 года. - Федеральный закон от 08.03.2015 N 42-ФЗ.</w:t>
      </w:r>
    </w:p>
    <w:p w:rsidR="00A60B75" w:rsidRDefault="00BE5D64" w:rsidP="00BE5D64">
      <w:r>
        <w:t>4. Сторона, которой настоящим Кодексом, другими законами или договором предоставлено право на одностороннее изменение договора, должна при осуществлении этого права действовать добросовестно и разумно в пределах, предусмотренных настоящим Кодексом, другими законами или договором.</w:t>
      </w:r>
    </w:p>
    <w:sectPr w:rsidR="00A6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64"/>
    <w:rsid w:val="00A60B75"/>
    <w:rsid w:val="00BE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5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5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2019-11-29T12:35:00Z</dcterms:created>
  <dcterms:modified xsi:type="dcterms:W3CDTF">2019-11-29T12:35:00Z</dcterms:modified>
</cp:coreProperties>
</file>