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A78" w:rsidRDefault="00AF5A78" w:rsidP="00AF5A78">
      <w:pPr>
        <w:pStyle w:val="1"/>
      </w:pPr>
      <w:r>
        <w:t>ГК РФ Статья 453. Пос</w:t>
      </w:r>
      <w:bookmarkStart w:id="0" w:name="_GoBack"/>
      <w:bookmarkEnd w:id="0"/>
      <w:r>
        <w:t>ледствия изменения и расторжения договора</w:t>
      </w:r>
    </w:p>
    <w:p w:rsidR="00AF5A78" w:rsidRDefault="00AF5A78" w:rsidP="00AF5A78"/>
    <w:p w:rsidR="00AF5A78" w:rsidRDefault="00AF5A78" w:rsidP="00AF5A78">
      <w:r>
        <w:t>1. При изменении договора обязательства сторон сохраняются в измененном виде.</w:t>
      </w:r>
    </w:p>
    <w:p w:rsidR="00AF5A78" w:rsidRDefault="00AF5A78" w:rsidP="00AF5A78">
      <w:r>
        <w:t>2. При расторжении договора обязательства сторон прекращаются, если иное не предусмотрено законом, договором или не вытекает из существа обязательства.</w:t>
      </w:r>
    </w:p>
    <w:p w:rsidR="00AF5A78" w:rsidRDefault="00AF5A78" w:rsidP="00AF5A78">
      <w:r>
        <w:t>(в ред. Федерального закона от 08.03.2015 N 42-ФЗ)</w:t>
      </w:r>
    </w:p>
    <w:p w:rsidR="00AF5A78" w:rsidRDefault="00AF5A78" w:rsidP="00AF5A78">
      <w:r>
        <w:t xml:space="preserve">3. </w:t>
      </w:r>
      <w:proofErr w:type="gramStart"/>
      <w:r>
        <w:t>В случае изменения или расторжения договора обязательства считаются измененными или прекращенными с момента заключения соглашения сторон об изменении или о расторжении договора, если иное не вытекает из соглашения или характера изменения договора, а при изменении или расторжении договора в судебном порядке - с момента вступления в законную силу решения суда об изменении или о расторжении договора.</w:t>
      </w:r>
      <w:proofErr w:type="gramEnd"/>
    </w:p>
    <w:p w:rsidR="00AF5A78" w:rsidRDefault="00AF5A78" w:rsidP="00AF5A78">
      <w:r>
        <w:t>4. Стороны не вправе требовать возвращения того, что было исполнено ими по обязательству до момента изменения или расторжения договора, если иное не установлено законом или соглашением сторон.</w:t>
      </w:r>
    </w:p>
    <w:p w:rsidR="00AF5A78" w:rsidRDefault="00AF5A78" w:rsidP="00AF5A78">
      <w:proofErr w:type="gramStart"/>
      <w:r>
        <w:t>В случае, когда до расторжения или изменения договора одна из сторон, получив от другой стороны исполнение обязательства по договору, не исполнила свое обязательство либо предоставила другой стороне неравноценное исполнение, к отношениям сторон применяются правила об обязательствах вследствие неосновательного обогащения (глава 60), если иное не предусмотрено законом или договором либо не вытекает из существа обязательства.</w:t>
      </w:r>
      <w:proofErr w:type="gramEnd"/>
    </w:p>
    <w:p w:rsidR="00AF5A78" w:rsidRDefault="00AF5A78" w:rsidP="00AF5A78">
      <w:r>
        <w:t>(</w:t>
      </w:r>
      <w:proofErr w:type="gramStart"/>
      <w:r>
        <w:t>а</w:t>
      </w:r>
      <w:proofErr w:type="gramEnd"/>
      <w:r>
        <w:t>бзац введен Федеральным законом от 08.03.2015 N 42-ФЗ)</w:t>
      </w:r>
    </w:p>
    <w:p w:rsidR="00A60B75" w:rsidRDefault="00AF5A78" w:rsidP="00AF5A78">
      <w:r>
        <w:t>5. Если основанием для изменения или расторжения договора послужило существенное нарушение договора одной из сторон, другая сторона вправе требовать возмещения убытков, причиненных изменением или расторжением договора.</w:t>
      </w:r>
    </w:p>
    <w:sectPr w:rsidR="00A60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A78"/>
    <w:rsid w:val="00A60B75"/>
    <w:rsid w:val="00AF5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F5A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5A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F5A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5A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А&amp;Н</dc:creator>
  <cp:lastModifiedBy>А&amp;Н</cp:lastModifiedBy>
  <cp:revision>1</cp:revision>
  <dcterms:created xsi:type="dcterms:W3CDTF">2019-11-29T12:47:00Z</dcterms:created>
  <dcterms:modified xsi:type="dcterms:W3CDTF">2019-11-29T12:47:00Z</dcterms:modified>
</cp:coreProperties>
</file>