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18" w:rsidRDefault="00253C18" w:rsidP="00253C18">
      <w:pPr>
        <w:pStyle w:val="1"/>
      </w:pPr>
      <w:r>
        <w:t>ГК РФ Статья 388. У</w:t>
      </w:r>
      <w:bookmarkStart w:id="0" w:name="_GoBack"/>
      <w:bookmarkEnd w:id="0"/>
      <w:r>
        <w:t>словия уступки требования</w:t>
      </w:r>
    </w:p>
    <w:p w:rsidR="00253C18" w:rsidRDefault="00253C18" w:rsidP="00253C18">
      <w:r>
        <w:t>(в ред. Федерального закона от 21.12.2013 N 367-ФЗ)</w:t>
      </w:r>
    </w:p>
    <w:p w:rsidR="00253C18" w:rsidRDefault="00253C18" w:rsidP="00253C18">
      <w:r>
        <w:t>1. Уступка требования кредитором (цедентом) другому лицу (цессионарию) допускается, если она не противоречит закону.</w:t>
      </w:r>
    </w:p>
    <w:p w:rsidR="00253C18" w:rsidRDefault="00253C18" w:rsidP="00253C18">
      <w:r>
        <w:t>2. Не допускается без согласия должника уступка требования по обязательству, в котором личность кредитора имеет существенное значение для должника.</w:t>
      </w:r>
    </w:p>
    <w:p w:rsidR="00253C18" w:rsidRDefault="00253C18" w:rsidP="00253C18">
      <w:r>
        <w:t>3.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договора, из которого возникло это требование, но кредитор (цедент) не освобождается от ответственности перед должником за данное нарушение соглашения.</w:t>
      </w:r>
    </w:p>
    <w:p w:rsidR="00253C18" w:rsidRDefault="00253C18" w:rsidP="00253C18">
      <w:r>
        <w:t>(</w:t>
      </w:r>
      <w:proofErr w:type="gramStart"/>
      <w:r>
        <w:t>в</w:t>
      </w:r>
      <w:proofErr w:type="gramEnd"/>
      <w:r>
        <w:t xml:space="preserve"> ред. Федерального закона от 08.03.2015 N 42-ФЗ)</w:t>
      </w:r>
    </w:p>
    <w:p w:rsidR="00253C18" w:rsidRDefault="00253C18" w:rsidP="00253C18">
      <w:r>
        <w:t xml:space="preserve">4. Право на получение </w:t>
      </w:r>
      <w:proofErr w:type="spellStart"/>
      <w:r>
        <w:t>неденежного</w:t>
      </w:r>
      <w:proofErr w:type="spellEnd"/>
      <w:r>
        <w:t xml:space="preserve"> исполнения может быть уступлено без согласия должника, если уступка не делает исполнение его обязательства значительно более обременительным для него.</w:t>
      </w:r>
    </w:p>
    <w:p w:rsidR="00253C18" w:rsidRDefault="00253C18" w:rsidP="00253C18">
      <w:r>
        <w:t xml:space="preserve">Соглашением между должником и цедентом может быть запрещена или ограничена уступка права на получение </w:t>
      </w:r>
      <w:proofErr w:type="spellStart"/>
      <w:r>
        <w:t>неденежного</w:t>
      </w:r>
      <w:proofErr w:type="spellEnd"/>
      <w:r>
        <w:t xml:space="preserve"> исполнения.</w:t>
      </w:r>
    </w:p>
    <w:p w:rsidR="00253C18" w:rsidRDefault="00253C18" w:rsidP="00253C18">
      <w:r>
        <w:t xml:space="preserve">Если договором был предусмотрен запрет уступки права на получение </w:t>
      </w:r>
      <w:proofErr w:type="spellStart"/>
      <w:r>
        <w:t>неденежного</w:t>
      </w:r>
      <w:proofErr w:type="spellEnd"/>
      <w:r>
        <w:t xml:space="preserve"> исполнения, соглашение об уступке может быть признано недействительным по иску должника только в случае, когда доказано, что другая сторона соглашения знала или должна была знать об указанном запрете.</w:t>
      </w:r>
    </w:p>
    <w:p w:rsidR="00253C18" w:rsidRDefault="00253C18" w:rsidP="00253C18">
      <w:r>
        <w:t>(</w:t>
      </w:r>
      <w:proofErr w:type="gramStart"/>
      <w:r>
        <w:t>а</w:t>
      </w:r>
      <w:proofErr w:type="gramEnd"/>
      <w:r>
        <w:t>бзац введен Федеральным законом от 26.07.2017 N 212-ФЗ)</w:t>
      </w:r>
    </w:p>
    <w:p w:rsidR="009C57EE" w:rsidRDefault="00253C18" w:rsidP="00253C18">
      <w:r>
        <w:t>5. Солидарный кредитор вправе уступить требование третьему лицу с согласия других кредиторов, если иное не предусмотрено соглашением между ними.</w:t>
      </w:r>
    </w:p>
    <w:sectPr w:rsidR="009C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18"/>
    <w:rsid w:val="00253C18"/>
    <w:rsid w:val="009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2019-12-02T12:56:00Z</dcterms:created>
  <dcterms:modified xsi:type="dcterms:W3CDTF">2019-12-02T12:56:00Z</dcterms:modified>
</cp:coreProperties>
</file>