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3F" w:rsidRDefault="00494E3F" w:rsidP="00494E3F">
      <w:pPr>
        <w:pStyle w:val="1"/>
      </w:pPr>
      <w:r>
        <w:t>ГК РФ Ста</w:t>
      </w:r>
      <w:bookmarkStart w:id="0" w:name="_GoBack"/>
      <w:bookmarkEnd w:id="0"/>
      <w:r>
        <w:t>тья 672. Договор найма жилого помещения в жилищном фонде социального использования</w:t>
      </w:r>
    </w:p>
    <w:p w:rsidR="00494E3F" w:rsidRDefault="00494E3F" w:rsidP="00494E3F">
      <w:r>
        <w:t>1.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помещения, по договору найма жилого помещения жилищного фонда социального использования.</w:t>
      </w:r>
    </w:p>
    <w:p w:rsidR="00494E3F" w:rsidRDefault="00494E3F" w:rsidP="00494E3F">
      <w:r>
        <w:t>(</w:t>
      </w:r>
      <w:proofErr w:type="gramStart"/>
      <w:r>
        <w:t>в</w:t>
      </w:r>
      <w:proofErr w:type="gramEnd"/>
      <w:r>
        <w:t xml:space="preserve"> ред. Федерального закона от 21.07.2014 N 217-ФЗ)</w:t>
      </w:r>
    </w:p>
    <w:p w:rsidR="00494E3F" w:rsidRDefault="00494E3F" w:rsidP="00494E3F">
      <w:r>
        <w:t xml:space="preserve">2. Проживающие по договору социального найма жилого помещения совместно с нанимателем члены его семьи пользуются всеми правами и </w:t>
      </w:r>
      <w:proofErr w:type="gramStart"/>
      <w:r>
        <w:t>несут все обязанности</w:t>
      </w:r>
      <w:proofErr w:type="gramEnd"/>
      <w:r>
        <w:t xml:space="preserve"> по договору найма жилого помещения наравне с нанимателем.</w:t>
      </w:r>
    </w:p>
    <w:p w:rsidR="00494E3F" w:rsidRDefault="00494E3F" w:rsidP="00494E3F">
      <w:r>
        <w:t>По требованию нанимателя и членов его семьи договор может быть заключен с одним из членов семьи. В случае смерти нанимателя или его выбытия из жилого помещения договор заключается с одним из членов семьи, проживающих в жилом помещении.</w:t>
      </w:r>
    </w:p>
    <w:p w:rsidR="00494E3F" w:rsidRDefault="00494E3F" w:rsidP="00494E3F">
      <w:r>
        <w:t>3. Договор социального найма жилого помещения заключается по основаниям, на условиях и в порядке, предусмотренных жилищным законодательством. К такому договору применяются правила статей 674, 675, 678, 680, пунктов 1 - 3 статьи 685 настоящего Кодекса. Другие положения настоящего Кодекса применяются к договору социального найма жилого помещения, если иное не предусмотрено жилищным законодательством.</w:t>
      </w:r>
    </w:p>
    <w:p w:rsidR="00494E3F" w:rsidRDefault="00494E3F" w:rsidP="00494E3F">
      <w:r>
        <w:t>(</w:t>
      </w:r>
      <w:proofErr w:type="gramStart"/>
      <w:r>
        <w:t>в</w:t>
      </w:r>
      <w:proofErr w:type="gramEnd"/>
      <w:r>
        <w:t xml:space="preserve"> ред. Федерального закона от 29.12.2004 N 189-ФЗ)</w:t>
      </w:r>
    </w:p>
    <w:p w:rsidR="00494E3F" w:rsidRDefault="00494E3F" w:rsidP="00494E3F">
      <w:r>
        <w:t>4. Договор найма жилого помещения жилищного фонда социального использования заключается по основаниям, на условиях и в порядке, которые предусмотрены жилищным законодательством. К такому договору применяются правила частей первой и второй статьи 678, пункта 3 статьи 681 и статьи 686 настоящего Кодекса. Другие положения настоящего Кодекса применяются к договору найма жилого помещения жилищного фонда социального использования, если иное не предусмотрено жилищным законодательством.</w:t>
      </w:r>
    </w:p>
    <w:p w:rsidR="001A25AA" w:rsidRDefault="00494E3F" w:rsidP="00494E3F">
      <w:r>
        <w:t xml:space="preserve">(п. 4 </w:t>
      </w:r>
      <w:proofErr w:type="gramStart"/>
      <w:r>
        <w:t>введен</w:t>
      </w:r>
      <w:proofErr w:type="gramEnd"/>
      <w:r>
        <w:t xml:space="preserve"> Федеральным законом от 21.07.2014 N 217-ФЗ)</w:t>
      </w:r>
    </w:p>
    <w:sectPr w:rsidR="001A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3F"/>
    <w:rsid w:val="001A25AA"/>
    <w:rsid w:val="004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2019-12-19T16:12:00Z</dcterms:created>
  <dcterms:modified xsi:type="dcterms:W3CDTF">2019-12-19T16:12:00Z</dcterms:modified>
</cp:coreProperties>
</file>