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0" w:rsidRDefault="003720A0" w:rsidP="003720A0">
      <w:pPr>
        <w:pStyle w:val="1"/>
      </w:pPr>
      <w:r>
        <w:t>ГК РФ Статья 687.</w:t>
      </w:r>
      <w:bookmarkStart w:id="0" w:name="_GoBack"/>
      <w:bookmarkEnd w:id="0"/>
      <w:r>
        <w:t xml:space="preserve"> Расторжение договора найма жилого помещения</w:t>
      </w:r>
    </w:p>
    <w:p w:rsidR="003720A0" w:rsidRDefault="003720A0" w:rsidP="003720A0">
      <w:r>
        <w:t xml:space="preserve"> </w:t>
      </w:r>
    </w:p>
    <w:p w:rsidR="003720A0" w:rsidRDefault="003720A0" w:rsidP="003720A0">
      <w:r>
        <w:t xml:space="preserve">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>
        <w:t>наймодателя</w:t>
      </w:r>
      <w:proofErr w:type="spellEnd"/>
      <w:r>
        <w:t xml:space="preserve"> за три месяца.</w:t>
      </w:r>
    </w:p>
    <w:p w:rsidR="003720A0" w:rsidRDefault="003720A0" w:rsidP="003720A0">
      <w:r>
        <w:t xml:space="preserve">2. Договор найма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в случаях:</w:t>
      </w:r>
    </w:p>
    <w:p w:rsidR="003720A0" w:rsidRDefault="003720A0" w:rsidP="003720A0">
      <w: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3720A0" w:rsidRDefault="003720A0" w:rsidP="003720A0">
      <w:r>
        <w:t>разрушения или порчи жилого помещения нанимателем или другими гражданами, за действия которых он отвечает.</w:t>
      </w:r>
    </w:p>
    <w:p w:rsidR="003720A0" w:rsidRDefault="003720A0" w:rsidP="003720A0">
      <w: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>
        <w:t>наймодателя</w:t>
      </w:r>
      <w:proofErr w:type="spellEnd"/>
      <w: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3720A0" w:rsidRDefault="003720A0" w:rsidP="003720A0">
      <w:r>
        <w:t xml:space="preserve">3. Договор найма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любой из сторон в договоре:</w:t>
      </w:r>
    </w:p>
    <w:p w:rsidR="003720A0" w:rsidRDefault="003720A0" w:rsidP="003720A0">
      <w:r>
        <w:t>если помещение перестает быть пригодным для постоянного проживания, а также в случае его аварийного состояния;</w:t>
      </w:r>
    </w:p>
    <w:p w:rsidR="003720A0" w:rsidRDefault="003720A0" w:rsidP="003720A0">
      <w:r>
        <w:t>в других случаях, предусмотренных жилищным законодательством.</w:t>
      </w:r>
    </w:p>
    <w:p w:rsidR="003720A0" w:rsidRDefault="003720A0" w:rsidP="003720A0">
      <w:r>
        <w:t xml:space="preserve">4.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</w:t>
      </w:r>
      <w:proofErr w:type="spellStart"/>
      <w:r>
        <w:t>наймодатель</w:t>
      </w:r>
      <w:proofErr w:type="spellEnd"/>
      <w:r>
        <w:t xml:space="preserve"> может предупредить нанимателя о необходимости устранения нарушения.</w:t>
      </w:r>
    </w:p>
    <w:p w:rsidR="001A25AA" w:rsidRDefault="003720A0" w:rsidP="003720A0">
      <w: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>
        <w:t>наймодатель</w:t>
      </w:r>
      <w:proofErr w:type="spellEnd"/>
      <w: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пункта 2 настоящей статьи.</w:t>
      </w:r>
    </w:p>
    <w:sectPr w:rsidR="001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0"/>
    <w:rsid w:val="001A25AA"/>
    <w:rsid w:val="003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2019-12-19T16:16:00Z</dcterms:created>
  <dcterms:modified xsi:type="dcterms:W3CDTF">2019-12-19T16:16:00Z</dcterms:modified>
</cp:coreProperties>
</file>