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2" w:rsidRDefault="00455C86" w:rsidP="00246622">
      <w:pP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НА ОТКРЫТИЕ АККРЕДИТИ</w:t>
      </w:r>
      <w:r w:rsidR="00246622" w:rsidRPr="00D04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 В РАМКАХ СДЕЛОК С НЕДВИЖИМОСТЬЮ</w:t>
      </w:r>
    </w:p>
    <w:p w:rsidR="00246622" w:rsidRPr="00D04BBD" w:rsidRDefault="00246622" w:rsidP="00246622">
      <w:pP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67"/>
        <w:gridCol w:w="1070"/>
        <w:gridCol w:w="1500"/>
        <w:gridCol w:w="1061"/>
        <w:gridCol w:w="697"/>
        <w:gridCol w:w="466"/>
        <w:gridCol w:w="99"/>
        <w:gridCol w:w="1280"/>
        <w:gridCol w:w="1936"/>
      </w:tblGrid>
      <w:tr w:rsidR="00246622" w:rsidRPr="004C4E29" w:rsidTr="006C608B">
        <w:trPr>
          <w:trHeight w:val="398"/>
        </w:trPr>
        <w:tc>
          <w:tcPr>
            <w:tcW w:w="4485" w:type="dxa"/>
            <w:gridSpan w:val="4"/>
          </w:tcPr>
          <w:p w:rsidR="00246622" w:rsidRPr="004C4E29" w:rsidRDefault="00246622" w:rsidP="006C608B">
            <w:pPr>
              <w:tabs>
                <w:tab w:val="center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ЗАЯВЛЕНИЕ ПЛАТЕЛЬЩИКА </w:t>
            </w:r>
          </w:p>
          <w:p w:rsidR="00246622" w:rsidRPr="004C4E29" w:rsidRDefault="00246622" w:rsidP="006C608B">
            <w:pPr>
              <w:tabs>
                <w:tab w:val="center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ОТКРЫТИЕ АККРЕДИТИВА В РАМКАХ СДЕЛОК С НЕДВИЖИМОСТЬЮ</w:t>
            </w:r>
            <w:r w:rsidRPr="004C4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1903" w:type="dxa"/>
            <w:gridSpan w:val="2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заявления</w:t>
            </w:r>
          </w:p>
        </w:tc>
        <w:tc>
          <w:tcPr>
            <w:tcW w:w="2002" w:type="dxa"/>
            <w:gridSpan w:val="3"/>
          </w:tcPr>
          <w:p w:rsidR="00246622" w:rsidRPr="004C4E29" w:rsidRDefault="00246622" w:rsidP="006C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заявления</w:t>
            </w:r>
          </w:p>
        </w:tc>
        <w:tc>
          <w:tcPr>
            <w:tcW w:w="2105" w:type="dxa"/>
          </w:tcPr>
          <w:p w:rsidR="00246622" w:rsidRPr="004C4E29" w:rsidRDefault="00246622" w:rsidP="006C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</w:tc>
      </w:tr>
      <w:tr w:rsidR="00246622" w:rsidRPr="004C4E29" w:rsidTr="006C608B">
        <w:trPr>
          <w:trHeight w:val="193"/>
        </w:trPr>
        <w:tc>
          <w:tcPr>
            <w:tcW w:w="4485" w:type="dxa"/>
            <w:gridSpan w:val="4"/>
          </w:tcPr>
          <w:p w:rsidR="00246622" w:rsidRPr="004C4E29" w:rsidRDefault="00246622" w:rsidP="006C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gridSpan w:val="2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002" w:type="dxa"/>
            <w:gridSpan w:val="3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05" w:type="dxa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622" w:rsidRPr="004C4E29" w:rsidTr="006C608B">
        <w:trPr>
          <w:trHeight w:val="473"/>
        </w:trPr>
        <w:tc>
          <w:tcPr>
            <w:tcW w:w="1660" w:type="dxa"/>
            <w:gridSpan w:val="2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  <w:tc>
          <w:tcPr>
            <w:tcW w:w="8835" w:type="dxa"/>
            <w:gridSpan w:val="8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аккредитива и валюта прописью</w:t>
            </w:r>
          </w:p>
        </w:tc>
      </w:tr>
      <w:tr w:rsidR="00246622" w:rsidRPr="004C4E29" w:rsidTr="006C608B">
        <w:trPr>
          <w:cantSplit/>
          <w:trHeight w:val="726"/>
        </w:trPr>
        <w:tc>
          <w:tcPr>
            <w:tcW w:w="5635" w:type="dxa"/>
            <w:gridSpan w:val="5"/>
            <w:vMerge w:val="restart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ИНН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</w:t>
            </w:r>
          </w:p>
          <w:p w:rsidR="001878B7" w:rsidRPr="00455C86" w:rsidRDefault="001878B7" w:rsidP="0018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18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Сбербанк 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аккредитива цифрами</w:t>
            </w:r>
          </w:p>
        </w:tc>
      </w:tr>
      <w:tr w:rsidR="00246622" w:rsidRPr="004C4E29" w:rsidTr="006C608B">
        <w:trPr>
          <w:cantSplit/>
          <w:trHeight w:val="467"/>
        </w:trPr>
        <w:tc>
          <w:tcPr>
            <w:tcW w:w="5635" w:type="dxa"/>
            <w:gridSpan w:val="5"/>
            <w:vMerge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Сч. № 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Cчет Плательщика</w:t>
            </w:r>
          </w:p>
        </w:tc>
      </w:tr>
      <w:tr w:rsidR="00246622" w:rsidRPr="004C4E29" w:rsidTr="006C608B">
        <w:trPr>
          <w:cantSplit/>
          <w:trHeight w:val="240"/>
        </w:trPr>
        <w:tc>
          <w:tcPr>
            <w:tcW w:w="5635" w:type="dxa"/>
            <w:gridSpan w:val="5"/>
            <w:vMerge w:val="restart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Плательщика: 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5" w:type="dxa"/>
            <w:gridSpan w:val="3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Банка Плательщика</w:t>
            </w:r>
          </w:p>
        </w:tc>
      </w:tr>
      <w:tr w:rsidR="00246622" w:rsidRPr="004C4E29" w:rsidTr="006C608B">
        <w:trPr>
          <w:cantSplit/>
          <w:trHeight w:val="518"/>
        </w:trPr>
        <w:tc>
          <w:tcPr>
            <w:tcW w:w="5635" w:type="dxa"/>
            <w:gridSpan w:val="5"/>
            <w:vMerge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 счет Банка Плательщика</w:t>
            </w:r>
          </w:p>
        </w:tc>
      </w:tr>
      <w:tr w:rsidR="00246622" w:rsidRPr="004C4E29" w:rsidTr="006C608B">
        <w:trPr>
          <w:cantSplit/>
          <w:trHeight w:val="240"/>
        </w:trPr>
        <w:tc>
          <w:tcPr>
            <w:tcW w:w="5635" w:type="dxa"/>
            <w:gridSpan w:val="5"/>
            <w:vMerge w:val="restart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 Получателя: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Банка Получателя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Банка Получателя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605" w:type="dxa"/>
            <w:gridSpan w:val="3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Банка Получателя</w:t>
            </w:r>
          </w:p>
        </w:tc>
      </w:tr>
      <w:tr w:rsidR="00246622" w:rsidRPr="004C4E29" w:rsidTr="006C608B">
        <w:trPr>
          <w:cantSplit/>
          <w:trHeight w:val="467"/>
        </w:trPr>
        <w:tc>
          <w:tcPr>
            <w:tcW w:w="5635" w:type="dxa"/>
            <w:gridSpan w:val="5"/>
            <w:vMerge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 счет Банка Получателя</w:t>
            </w:r>
          </w:p>
        </w:tc>
      </w:tr>
      <w:tr w:rsidR="00246622" w:rsidRPr="004C4E29" w:rsidTr="006C608B">
        <w:trPr>
          <w:cantSplit/>
          <w:trHeight w:val="518"/>
        </w:trPr>
        <w:tc>
          <w:tcPr>
            <w:tcW w:w="5635" w:type="dxa"/>
            <w:gridSpan w:val="5"/>
            <w:vMerge w:val="restart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Ф.И.О./ИНН/КИО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(указать полное наименование)</w:t>
            </w:r>
          </w:p>
          <w:p w:rsidR="001878B7" w:rsidRPr="00455C86" w:rsidRDefault="001878B7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8B7" w:rsidRPr="00455C86" w:rsidRDefault="001878B7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в Банке Получателя </w:t>
            </w:r>
          </w:p>
        </w:tc>
      </w:tr>
      <w:tr w:rsidR="00246622" w:rsidRPr="004C4E29" w:rsidTr="006C608B">
        <w:trPr>
          <w:cantSplit/>
          <w:trHeight w:val="692"/>
        </w:trPr>
        <w:tc>
          <w:tcPr>
            <w:tcW w:w="5635" w:type="dxa"/>
            <w:gridSpan w:val="5"/>
            <w:vMerge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 w:val="restart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3"/>
            <w:vMerge w:val="restart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аккредитива </w:t>
            </w:r>
          </w:p>
        </w:tc>
      </w:tr>
      <w:tr w:rsidR="00246622" w:rsidRPr="004C4E29" w:rsidTr="006C608B">
        <w:trPr>
          <w:cantSplit/>
          <w:trHeight w:val="434"/>
        </w:trPr>
        <w:tc>
          <w:tcPr>
            <w:tcW w:w="5635" w:type="dxa"/>
            <w:gridSpan w:val="5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Банк-эмитент: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3"/>
            <w:vMerge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622" w:rsidRPr="004C4E29" w:rsidTr="006C608B">
        <w:trPr>
          <w:cantSplit/>
          <w:trHeight w:val="381"/>
        </w:trPr>
        <w:tc>
          <w:tcPr>
            <w:tcW w:w="5635" w:type="dxa"/>
            <w:gridSpan w:val="5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Исполняющий Банк: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gridSpan w:val="3"/>
            <w:vMerge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622" w:rsidRPr="004C4E29" w:rsidTr="006C608B">
        <w:trPr>
          <w:trHeight w:val="396"/>
        </w:trPr>
        <w:tc>
          <w:tcPr>
            <w:tcW w:w="1477" w:type="dxa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Аккредитива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018" w:type="dxa"/>
            <w:gridSpan w:val="9"/>
          </w:tcPr>
          <w:p w:rsidR="00246622" w:rsidRPr="004C4E29" w:rsidRDefault="00246622" w:rsidP="006C6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8" w:space="0" w:color="auto" w:frame="1"/>
                <w:lang w:eastAsia="ru-RU"/>
              </w:rPr>
            </w:pPr>
          </w:p>
          <w:p w:rsidR="00246622" w:rsidRPr="004C4E29" w:rsidRDefault="00246622" w:rsidP="006C6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8" w:space="0" w:color="auto" w:frame="1"/>
                <w:lang w:eastAsia="ru-RU"/>
              </w:rPr>
              <w:t>V</w:t>
            </w:r>
            <w:r w:rsidRPr="004C4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покрытый (депонированный</w:t>
            </w:r>
            <w:r w:rsidRPr="004C4E29">
              <w:rPr>
                <w:rFonts w:ascii="Times New Roman" w:eastAsia="Times New Roman" w:hAnsi="Times New Roman" w:cs="Times New Roman"/>
                <w:lang w:eastAsia="ru-RU"/>
              </w:rPr>
              <w:t xml:space="preserve">) □ 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непокрытый (гарантированный)</w:t>
            </w:r>
            <w:r w:rsidRPr="004C4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C4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single" w:sz="8" w:space="0" w:color="auto" w:frame="1"/>
                <w:lang w:eastAsia="ru-RU"/>
              </w:rPr>
              <w:t>V</w:t>
            </w:r>
            <w:r w:rsidRPr="004C4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безотзывный</w:t>
            </w:r>
            <w:r w:rsidRPr="004C4E29">
              <w:rPr>
                <w:rFonts w:ascii="Times New Roman" w:eastAsia="Times New Roman" w:hAnsi="Times New Roman" w:cs="Times New Roman"/>
                <w:lang w:eastAsia="ru-RU"/>
              </w:rPr>
              <w:t xml:space="preserve"> □ 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отзывный</w:t>
            </w:r>
          </w:p>
        </w:tc>
      </w:tr>
      <w:tr w:rsidR="00246622" w:rsidRPr="004C4E29" w:rsidTr="006C608B">
        <w:trPr>
          <w:trHeight w:val="159"/>
        </w:trPr>
        <w:tc>
          <w:tcPr>
            <w:tcW w:w="10495" w:type="dxa"/>
            <w:gridSpan w:val="10"/>
          </w:tcPr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Назначение платежа: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№ и дата договора (заполняется при необходимости), НДС, наименование и адрес объекта недвижимости)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622" w:rsidRPr="004C4E29" w:rsidTr="006C608B">
        <w:trPr>
          <w:trHeight w:val="1127"/>
        </w:trPr>
        <w:tc>
          <w:tcPr>
            <w:tcW w:w="10495" w:type="dxa"/>
            <w:gridSpan w:val="10"/>
          </w:tcPr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документов, представляемых Получателем, и требования к представляемым документам: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[В случае сделки купли-продажи объекта недвижимости – оплата с участием кредитных средств Банка]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     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Нотариально удостоверенная копия/оригинал договора купли-продажи &lt;номер договора&gt; от &lt;дата договора</w:t>
            </w: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&gt; (заполняется при необходимости)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приобретению &lt;наименование объекта недвижимости&gt; по адресу &lt;адрес объекта недвижимости&gt;, кадастровый номер &lt;кадастровый номер&gt;, заключенного между &lt;Наименование Плательщика&gt; и &lt;Ф.И.О. Получателя и/или Наименование Получателя&gt;, с отметкой о государственной регистрации права собственности &lt;Наименование Плательщика&gt; и ипотеки в силу закона в пользу ПАО Сбербанк;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или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кадастровый номер &lt;кадастровый номер&gt;, где в качестве правообладателя указан(ы) &lt;Наименование Плательщика&gt; и наличие обременения -  ипотеки в силу закона в пользу ПАО Сбербанк.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[В случае сделки купли-продажи объекта недвижимости – оплата за счет собственных средств]: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Нотариально удостоверенная копия/оригинал договора купли-продажи № &lt;номер договора&gt; от &lt;дата договора&gt; </w:t>
            </w: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при необходимости)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приобретению &lt;наименование объекта недвижимости&gt; по адресу &lt;адрес объекта недвижимости&gt;, кадастровый номер &lt;кадастровый номер»&gt;, заключенного между &lt;Наименование Плательщика&gt; и &lt;Ф.И.О. Получателя и/или Наименование Получателя&gt;, с отметкой о государственной регистрации права собственности &lt;Наименование Плательщика&gt;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или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где в качестве правообладателя указан(ы) &lt;Наименование Плательщика»&gt;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[При инвестировании строительства объекта недвижимости – оплата за счет собственных средств]: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Нотариально удостоверенная копия/оригинал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 </w:t>
            </w: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при необходимости)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многоквартирного дома по адресу &lt;адрес объекта недвижимости&gt;, кадастровый номер &lt;кадастровый номер земельного участка&gt;, заключенного между &lt;Наименование Плательщика&gt; и  &lt;Ф.И.О. и/или наименование Получателя&gt;, зарегистрированного Управлением Федеральной службы государственной регистрации, кадастра и картографии.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Или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/договора уступки прав требований по договору участия в долевом строительстве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&lt;номер договора&gt; от &lt;дата договора&gt;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при необходимости)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[При инвестировании строительства объекта недвижимости – оплата с участием кредитных средств Банка]: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Нотариально удостоверенная копия/Оригинал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 </w:t>
            </w: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при необходимости)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многоквартирного дома по адресу &lt;адрес объекта недвижимости&gt;, кадастровый номер &lt;кадастровый номер земельного участка&gt;, заключенного между &lt;Наименование Плательщика&gt; и &lt;Ф.И.О. и/или наименование Получателя&gt;, зарегистрированного Управлением Федеральной службы государственной регистрации, кадастра и картографии, содержащего  отметку о залоге в силу закона в пользу ПАО Сбербанк.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Или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при необходимости)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наличие обременения – залог в силу закона в пользу ПАО Сбербанк. </w:t>
            </w: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622" w:rsidRPr="004C4E29" w:rsidTr="006C608B">
        <w:trPr>
          <w:trHeight w:val="2214"/>
        </w:trPr>
        <w:tc>
          <w:tcPr>
            <w:tcW w:w="10495" w:type="dxa"/>
            <w:gridSpan w:val="10"/>
          </w:tcPr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Дополнительные условия: 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исполнения аккредитива: по представлении документов.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Частичное исполнение: разрешено.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(трансферация): разрешен.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представления документов в Исполняющий Банк: в течение срока действия аккредитива.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расхождений при проверке документов по аккредитиву Банк направляет Плательщику заключение о проверке документов для проставления согласия/несогласия на оплату документов с расхождениями.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 по аккредитиву оплачиваются: Плательщиком.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по аккредитиву могут представляться Получателем в Исполняющий Банк в электронном виде или в виде скан-образа с использованием электронных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условии заключения соответствующего Соглашения)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защищенных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D6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 Курьер, E-Invoicing, СББОЛ, СБОЛ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каналов связи между Получателем и Исполняющим Банком.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уполномочен самостоятельно запросить выписку из Единого государственного реестра недвижимости по поручению Получателя средств по аккредитиву (при необходимости).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Закрытие аккредитива до истечения срока его действия возможно при условии получения согласия Получателя.</w:t>
            </w:r>
          </w:p>
          <w:p w:rsidR="00246622" w:rsidRPr="004C4E29" w:rsidRDefault="00246622" w:rsidP="006C60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 уполномочен Получателем представить в Банк документы для исполнения  аккредитива (при необходимости).</w:t>
            </w:r>
          </w:p>
        </w:tc>
      </w:tr>
      <w:tr w:rsidR="00246622" w:rsidRPr="004C4E29" w:rsidTr="006C608B">
        <w:trPr>
          <w:trHeight w:val="1073"/>
        </w:trPr>
        <w:tc>
          <w:tcPr>
            <w:tcW w:w="10495" w:type="dxa"/>
            <w:gridSpan w:val="10"/>
          </w:tcPr>
          <w:p w:rsidR="00246622" w:rsidRPr="004C4E29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Специальные инструкции:</w:t>
            </w: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6622" w:rsidRPr="004C4E29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настоящим Заявлением просим ПАО Сбербанк открыть аккредитив и передать условия аккредитива Получателю.</w:t>
            </w:r>
          </w:p>
          <w:p w:rsidR="00246622" w:rsidRPr="004C4E29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Информацию по аккредитиву просим направлять Получателю (выбрать один из вариантов): 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В подразделение ПАО Сбербанк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По e-mail</w:t>
            </w:r>
          </w:p>
          <w:p w:rsidR="00246622" w:rsidRPr="004C4E29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Иное: ________________________________________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Контакты Получателя: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контактное лицо _____________________________________________________________________________________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номер телефона______________________________________________________________________________________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адрес электронной почты______________________________________________________________________________</w:t>
            </w:r>
          </w:p>
          <w:p w:rsidR="00246622" w:rsidRPr="004C4E29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Обслуживающее подразделение (наименование отделения, дополнительного офиса ПАО Сбербанк)</w:t>
            </w:r>
          </w:p>
          <w:p w:rsidR="00246622" w:rsidRPr="004C4E29" w:rsidRDefault="00246622" w:rsidP="006C608B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622" w:rsidRPr="004C4E29" w:rsidTr="006C608B">
        <w:trPr>
          <w:trHeight w:val="163"/>
        </w:trPr>
        <w:tc>
          <w:tcPr>
            <w:tcW w:w="10495" w:type="dxa"/>
            <w:gridSpan w:val="10"/>
          </w:tcPr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Аккредитив подчиняется Гражданскому кодексу Российской Федерации, Положению Банка России от 19.06.2012 № 383-П «Положение о правилах осуществления перевода денежных средств». </w:t>
            </w:r>
          </w:p>
          <w:p w:rsidR="00246622" w:rsidRPr="004C4E29" w:rsidRDefault="00246622" w:rsidP="006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6622" w:rsidRPr="004C4E29" w:rsidTr="006C608B">
        <w:trPr>
          <w:trHeight w:val="371"/>
        </w:trPr>
        <w:tc>
          <w:tcPr>
            <w:tcW w:w="10495" w:type="dxa"/>
            <w:gridSpan w:val="10"/>
          </w:tcPr>
          <w:p w:rsidR="00843EDF" w:rsidRDefault="00843EDF" w:rsidP="00843ED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3E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Покрытие по аккредитиву просим списать со 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3E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№_</w:t>
            </w:r>
            <w:r w:rsidRPr="0084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DF" w:rsidRDefault="00843EDF" w:rsidP="00843ED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по а</w:t>
            </w:r>
            <w:r w:rsidR="00E26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ккредитиву формируется за счет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843EDF" w:rsidRPr="008C5259" w:rsidRDefault="00843EDF" w:rsidP="00843ED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□  </w:t>
            </w:r>
            <w:r w:rsidRPr="008C5259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Плательщика</w:t>
            </w:r>
          </w:p>
          <w:p w:rsidR="00E26503" w:rsidRPr="001878B7" w:rsidRDefault="00E26503" w:rsidP="00843ED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3EDF" w:rsidRDefault="00843EDF" w:rsidP="00843EDF">
            <w:pPr>
              <w:widowControl w:val="0"/>
              <w:tabs>
                <w:tab w:val="left" w:pos="8931"/>
              </w:tabs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□  кредитных средств Банка (</w:t>
            </w:r>
            <w:r w:rsidRPr="00E2650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указывается наименование кредитующего подразделения Банка и реквизиты кредитного договора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  <w:p w:rsidR="00246622" w:rsidRPr="00994912" w:rsidRDefault="00246622" w:rsidP="00843EDF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46622" w:rsidRPr="00994912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Комиссию по аккредитиву просим списать со счета</w:t>
            </w:r>
            <w:r w:rsidRPr="00994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№_____________________________ </w:t>
            </w:r>
          </w:p>
          <w:p w:rsidR="00246622" w:rsidRPr="00994912" w:rsidRDefault="00246622" w:rsidP="006C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12">
              <w:rPr>
                <w:rFonts w:ascii="Times New Roman" w:hAnsi="Times New Roman" w:cs="Times New Roman"/>
              </w:rPr>
              <w:t xml:space="preserve">□  </w:t>
            </w:r>
            <w:r w:rsidRPr="0099491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тариф по сделкам с жилой недвижимостью в размере 2000 руб. </w:t>
            </w:r>
          </w:p>
          <w:p w:rsidR="00246622" w:rsidRPr="00994912" w:rsidRDefault="00246622" w:rsidP="006C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12">
              <w:rPr>
                <w:rFonts w:ascii="Times New Roman" w:hAnsi="Times New Roman" w:cs="Times New Roman"/>
                <w:sz w:val="20"/>
                <w:szCs w:val="20"/>
              </w:rPr>
              <w:t>□   Используется тариф по сделкам с коммерческой недвижимостью:  0,1% от суммы, минимум 10 000 руб., максимум 100 000 руб., что составляет _________  (</w:t>
            </w:r>
            <w:r w:rsidRPr="00994912">
              <w:rPr>
                <w:rFonts w:ascii="Times New Roman" w:hAnsi="Times New Roman" w:cs="Times New Roman"/>
                <w:i/>
                <w:sz w:val="20"/>
                <w:szCs w:val="20"/>
              </w:rPr>
              <w:t>прописью</w:t>
            </w:r>
            <w:r w:rsidRPr="00994912">
              <w:rPr>
                <w:rFonts w:ascii="Times New Roman" w:hAnsi="Times New Roman" w:cs="Times New Roman"/>
                <w:sz w:val="20"/>
                <w:szCs w:val="20"/>
              </w:rPr>
              <w:t>) руб.:</w:t>
            </w:r>
          </w:p>
          <w:p w:rsidR="00246622" w:rsidRPr="00994912" w:rsidRDefault="00246622" w:rsidP="006C608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49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 договорного тарифа: </w:t>
            </w:r>
          </w:p>
          <w:p w:rsidR="00246622" w:rsidRPr="00994912" w:rsidRDefault="00246622" w:rsidP="006C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12">
              <w:rPr>
                <w:rFonts w:ascii="Times New Roman" w:hAnsi="Times New Roman" w:cs="Times New Roman"/>
                <w:i/>
                <w:color w:val="31849B" w:themeColor="accent5" w:themeShade="BF"/>
                <w:sz w:val="20"/>
                <w:szCs w:val="20"/>
              </w:rPr>
              <w:t xml:space="preserve"> </w:t>
            </w:r>
            <w:r w:rsidRPr="00994912">
              <w:rPr>
                <w:rFonts w:ascii="Times New Roman" w:hAnsi="Times New Roman" w:cs="Times New Roman"/>
                <w:sz w:val="20"/>
                <w:szCs w:val="20"/>
              </w:rPr>
              <w:t>□   Используется договорной тариф по сделкам с коммерческой недвижимостью:  _________  (</w:t>
            </w:r>
            <w:r w:rsidRPr="00994912">
              <w:rPr>
                <w:rFonts w:ascii="Times New Roman" w:hAnsi="Times New Roman" w:cs="Times New Roman"/>
                <w:i/>
                <w:sz w:val="20"/>
                <w:szCs w:val="20"/>
              </w:rPr>
              <w:t>прописью</w:t>
            </w:r>
            <w:r w:rsidRPr="00994912">
              <w:rPr>
                <w:rFonts w:ascii="Times New Roman" w:hAnsi="Times New Roman" w:cs="Times New Roman"/>
                <w:sz w:val="20"/>
                <w:szCs w:val="20"/>
              </w:rPr>
              <w:t>) руб.:</w:t>
            </w:r>
          </w:p>
          <w:p w:rsidR="00246622" w:rsidRPr="00994912" w:rsidRDefault="00246622" w:rsidP="006C608B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Обязуемся оплатить сумму комиссий и расходов в соответствии с условиями аккредитива и действующими в Банке тарифами.</w:t>
            </w:r>
          </w:p>
          <w:p w:rsidR="00246622" w:rsidRPr="00994912" w:rsidRDefault="00246622" w:rsidP="006C608B">
            <w:pPr>
              <w:spacing w:after="0" w:line="240" w:lineRule="auto"/>
              <w:ind w:left="785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46622" w:rsidRPr="004C4E29" w:rsidTr="006C608B">
        <w:trPr>
          <w:trHeight w:val="1328"/>
        </w:trPr>
        <w:tc>
          <w:tcPr>
            <w:tcW w:w="10495" w:type="dxa"/>
            <w:gridSpan w:val="10"/>
          </w:tcPr>
          <w:p w:rsidR="00246622" w:rsidRPr="00994912" w:rsidRDefault="00246622" w:rsidP="006C6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49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Подтверждаем, что:</w:t>
            </w:r>
            <w:r w:rsidRPr="00994912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246622" w:rsidRPr="00994912" w:rsidRDefault="00246622" w:rsidP="006C60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49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Согласны, с тем, что Банк не несет ответственности за невозможность информирования Получателя об открытии аккредитива и его условиях по реквизитам, указанным нами в данном Заявлении.</w:t>
            </w:r>
          </w:p>
          <w:p w:rsidR="00246622" w:rsidRPr="00994912" w:rsidRDefault="00246622" w:rsidP="006C60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49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Согласны с условием, что Банк не передает Плательщику документы по аккредитиву, являющиеся основанием для исполнения аккредитива.</w:t>
            </w:r>
          </w:p>
          <w:p w:rsidR="00246622" w:rsidRPr="00994912" w:rsidRDefault="00246622" w:rsidP="006C60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49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Согласны с тем, что в случае недостаточности денежных средств на счете Плательщика для списания суммы покрытия и суммы комиссии по аккредитиву, списание денежных средств осуществляется за счет овердрафтного кредита.</w:t>
            </w:r>
          </w:p>
          <w:p w:rsidR="00246622" w:rsidRPr="00994912" w:rsidRDefault="00246622" w:rsidP="006C60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622" w:rsidRPr="004C4E29" w:rsidTr="006C608B">
        <w:trPr>
          <w:trHeight w:val="1094"/>
        </w:trPr>
        <w:tc>
          <w:tcPr>
            <w:tcW w:w="2836" w:type="dxa"/>
            <w:gridSpan w:val="3"/>
            <w:tcBorders>
              <w:right w:val="nil"/>
            </w:tcBorders>
            <w:vAlign w:val="center"/>
          </w:tcPr>
          <w:p w:rsidR="00246622" w:rsidRPr="004C4E29" w:rsidRDefault="00246622" w:rsidP="006C60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622" w:rsidRPr="004C4E29" w:rsidRDefault="00246622" w:rsidP="006C60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Плательщика                                                  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left w:val="nil"/>
              <w:right w:val="nil"/>
            </w:tcBorders>
            <w:vAlign w:val="center"/>
          </w:tcPr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Должности, Ф.И.О., подписи </w:t>
            </w:r>
          </w:p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уполномоченных лиц Плательщика</w:t>
            </w:r>
          </w:p>
        </w:tc>
        <w:tc>
          <w:tcPr>
            <w:tcW w:w="3499" w:type="dxa"/>
            <w:gridSpan w:val="2"/>
            <w:tcBorders>
              <w:left w:val="nil"/>
            </w:tcBorders>
            <w:vAlign w:val="center"/>
          </w:tcPr>
          <w:p w:rsidR="00246622" w:rsidRPr="004C4E29" w:rsidRDefault="00246622" w:rsidP="006C608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6622" w:rsidRPr="004C4E29" w:rsidRDefault="00246622" w:rsidP="00246622">
      <w:pPr>
        <w:rPr>
          <w:rFonts w:ascii="Times New Roman" w:hAnsi="Times New Roman" w:cs="Times New Roman"/>
          <w:sz w:val="24"/>
          <w:szCs w:val="24"/>
        </w:rPr>
      </w:pPr>
    </w:p>
    <w:p w:rsidR="00246622" w:rsidRDefault="00246622" w:rsidP="0024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A53" w:rsidRDefault="00644A53"/>
    <w:sectPr w:rsidR="0064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751E"/>
    <w:multiLevelType w:val="hybridMultilevel"/>
    <w:tmpl w:val="304E6C1A"/>
    <w:lvl w:ilvl="0" w:tplc="1E6C7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9C6AE6"/>
    <w:multiLevelType w:val="hybridMultilevel"/>
    <w:tmpl w:val="F8A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2"/>
    <w:rsid w:val="001878B7"/>
    <w:rsid w:val="00246622"/>
    <w:rsid w:val="00455C86"/>
    <w:rsid w:val="00644A53"/>
    <w:rsid w:val="00843EDF"/>
    <w:rsid w:val="008C5259"/>
    <w:rsid w:val="00E26503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Маргарита Германовна</dc:creator>
  <cp:lastModifiedBy>А&amp;Н</cp:lastModifiedBy>
  <cp:revision>2</cp:revision>
  <dcterms:created xsi:type="dcterms:W3CDTF">2019-12-02T17:30:00Z</dcterms:created>
  <dcterms:modified xsi:type="dcterms:W3CDTF">2019-12-02T17:30:00Z</dcterms:modified>
</cp:coreProperties>
</file>