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97" w:rsidRPr="00175FFB" w:rsidRDefault="00D61397" w:rsidP="000B3075">
      <w:pPr>
        <w:pStyle w:val="a3"/>
        <w:jc w:val="right"/>
        <w:outlineLvl w:val="0"/>
        <w:rPr>
          <w:b w:val="0"/>
          <w:color w:val="808080"/>
          <w:sz w:val="20"/>
        </w:rPr>
      </w:pPr>
      <w:bookmarkStart w:id="0" w:name="_GoBack"/>
      <w:bookmarkEnd w:id="0"/>
    </w:p>
    <w:p w:rsidR="00633791" w:rsidRPr="000F4E58" w:rsidRDefault="0068496A" w:rsidP="00633791">
      <w:pPr>
        <w:pStyle w:val="a3"/>
        <w:jc w:val="right"/>
        <w:outlineLvl w:val="0"/>
        <w:rPr>
          <w:color w:val="808080"/>
          <w:sz w:val="20"/>
        </w:rPr>
      </w:pPr>
      <w:r>
        <w:rPr>
          <w:color w:val="808080"/>
          <w:sz w:val="20"/>
        </w:rPr>
        <w:t>ПРИМЕРНАЯ</w:t>
      </w:r>
      <w:r w:rsidRPr="000F4E58">
        <w:rPr>
          <w:color w:val="808080"/>
          <w:sz w:val="20"/>
        </w:rPr>
        <w:t xml:space="preserve"> </w:t>
      </w:r>
      <w:r w:rsidR="00633791" w:rsidRPr="000F4E58">
        <w:rPr>
          <w:color w:val="808080"/>
          <w:sz w:val="20"/>
        </w:rPr>
        <w:t>ФОРМА</w:t>
      </w:r>
      <w:r w:rsidR="004337D3" w:rsidRPr="000F4E58">
        <w:rPr>
          <w:color w:val="808080"/>
          <w:sz w:val="20"/>
        </w:rPr>
        <w:t xml:space="preserve"> </w:t>
      </w:r>
    </w:p>
    <w:p w:rsidR="004337D3" w:rsidRPr="000F4E58" w:rsidRDefault="004337D3" w:rsidP="004337D3">
      <w:pPr>
        <w:jc w:val="right"/>
        <w:rPr>
          <w:i/>
          <w:iCs/>
          <w:color w:val="808080"/>
          <w:sz w:val="20"/>
          <w:szCs w:val="20"/>
        </w:rPr>
      </w:pPr>
      <w:r w:rsidRPr="000F4E58">
        <w:rPr>
          <w:i/>
          <w:iCs/>
          <w:color w:val="808080"/>
          <w:sz w:val="20"/>
          <w:szCs w:val="20"/>
        </w:rPr>
        <w:t xml:space="preserve">(для </w:t>
      </w:r>
      <w:r w:rsidRPr="000F4E58">
        <w:rPr>
          <w:i/>
          <w:color w:val="808080"/>
          <w:sz w:val="20"/>
          <w:szCs w:val="20"/>
        </w:rPr>
        <w:t>кредитования физических лиц на приобретение недвижимого имущества на стадии строительства</w:t>
      </w:r>
      <w:r w:rsidRPr="000F4E58">
        <w:rPr>
          <w:i/>
          <w:iCs/>
          <w:color w:val="808080"/>
          <w:sz w:val="20"/>
          <w:szCs w:val="20"/>
        </w:rPr>
        <w:t>)</w:t>
      </w:r>
    </w:p>
    <w:p w:rsidR="00633791" w:rsidRPr="000F4E58" w:rsidRDefault="00633791" w:rsidP="00633791">
      <w:pPr>
        <w:pStyle w:val="a3"/>
        <w:jc w:val="right"/>
        <w:outlineLvl w:val="0"/>
        <w:rPr>
          <w:b w:val="0"/>
          <w:sz w:val="20"/>
        </w:rPr>
      </w:pPr>
    </w:p>
    <w:p w:rsidR="00D61397" w:rsidRPr="000F4E58" w:rsidRDefault="00D61397" w:rsidP="00D61397">
      <w:pPr>
        <w:pStyle w:val="a3"/>
        <w:outlineLvl w:val="0"/>
        <w:rPr>
          <w:sz w:val="20"/>
        </w:rPr>
      </w:pPr>
      <w:r w:rsidRPr="000F4E58">
        <w:rPr>
          <w:sz w:val="20"/>
        </w:rPr>
        <w:t xml:space="preserve">КРЕДИТНЫЙ ДОГОВОР </w:t>
      </w:r>
    </w:p>
    <w:p w:rsidR="00D61397" w:rsidRPr="000F4E58" w:rsidRDefault="00D61397" w:rsidP="00D61397">
      <w:pPr>
        <w:pStyle w:val="a3"/>
        <w:outlineLvl w:val="0"/>
        <w:rPr>
          <w:b w:val="0"/>
          <w:sz w:val="20"/>
        </w:rPr>
      </w:pPr>
      <w:r w:rsidRPr="000F4E58">
        <w:rPr>
          <w:b w:val="0"/>
          <w:sz w:val="20"/>
        </w:rPr>
        <w:t>№ _________________</w:t>
      </w:r>
    </w:p>
    <w:p w:rsidR="00D61397" w:rsidRPr="000F4E58" w:rsidRDefault="00D61397" w:rsidP="00D61397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31"/>
      </w:tblGrid>
      <w:tr w:rsidR="00D61397" w:rsidRPr="000F4E58" w:rsidTr="009969D7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61397" w:rsidRPr="000F4E58" w:rsidRDefault="00D61397" w:rsidP="00935A9D">
            <w:pPr>
              <w:spacing w:after="120"/>
              <w:rPr>
                <w:sz w:val="20"/>
                <w:szCs w:val="20"/>
              </w:rPr>
            </w:pPr>
            <w:r w:rsidRPr="000F4E58">
              <w:rPr>
                <w:sz w:val="20"/>
                <w:szCs w:val="20"/>
              </w:rPr>
              <w:t>Город  ______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D61397" w:rsidRPr="000F4E58" w:rsidRDefault="00BF5348" w:rsidP="00935A9D">
            <w:pPr>
              <w:spacing w:after="120"/>
              <w:jc w:val="right"/>
              <w:rPr>
                <w:sz w:val="20"/>
                <w:szCs w:val="20"/>
              </w:rPr>
            </w:pPr>
            <w:r w:rsidRPr="000F4E58">
              <w:rPr>
                <w:sz w:val="20"/>
                <w:szCs w:val="20"/>
              </w:rPr>
              <w:t>«____»</w:t>
            </w:r>
            <w:r w:rsidR="00D61397" w:rsidRPr="000F4E58">
              <w:rPr>
                <w:sz w:val="20"/>
                <w:szCs w:val="20"/>
              </w:rPr>
              <w:t>_______ 20</w:t>
            </w:r>
            <w:r w:rsidR="003465E3" w:rsidRPr="000F4E58">
              <w:rPr>
                <w:sz w:val="20"/>
                <w:szCs w:val="20"/>
              </w:rPr>
              <w:t>_</w:t>
            </w:r>
            <w:r w:rsidR="00D61397" w:rsidRPr="000F4E58">
              <w:rPr>
                <w:sz w:val="20"/>
                <w:szCs w:val="20"/>
              </w:rPr>
              <w:t>_ г.</w:t>
            </w:r>
          </w:p>
        </w:tc>
      </w:tr>
    </w:tbl>
    <w:p w:rsidR="00D61397" w:rsidRPr="000F4E58" w:rsidRDefault="00D61397" w:rsidP="00935A9D">
      <w:pPr>
        <w:spacing w:after="120"/>
        <w:rPr>
          <w:sz w:val="20"/>
          <w:szCs w:val="20"/>
        </w:rPr>
      </w:pPr>
    </w:p>
    <w:p w:rsidR="00D61397" w:rsidRPr="000F4E58" w:rsidRDefault="00A85B9E" w:rsidP="009969D7">
      <w:p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Межрегиональный коммерческий банк развития связи и информатики (открытое акционерное общество), </w:t>
      </w:r>
      <w:r w:rsidR="00DD5F03" w:rsidRPr="000F4E58">
        <w:rPr>
          <w:sz w:val="20"/>
          <w:szCs w:val="20"/>
        </w:rPr>
        <w:t>(</w:t>
      </w:r>
      <w:r w:rsidR="00294263" w:rsidRPr="000F4E58">
        <w:rPr>
          <w:sz w:val="20"/>
          <w:szCs w:val="20"/>
        </w:rPr>
        <w:t>сокращенное наименование – ОАО АКБ «Связь-Банк»</w:t>
      </w:r>
      <w:r w:rsidR="00DD5F03" w:rsidRPr="000F4E58">
        <w:rPr>
          <w:sz w:val="20"/>
          <w:szCs w:val="20"/>
        </w:rPr>
        <w:t>)</w:t>
      </w:r>
      <w:r w:rsidRPr="000F4E58">
        <w:rPr>
          <w:sz w:val="20"/>
          <w:szCs w:val="20"/>
        </w:rPr>
        <w:t xml:space="preserve">, именуемый в дальнейшем </w:t>
      </w:r>
      <w:r w:rsidR="00DD5F03" w:rsidRPr="000F4E58">
        <w:rPr>
          <w:sz w:val="20"/>
          <w:szCs w:val="20"/>
        </w:rPr>
        <w:t>«</w:t>
      </w:r>
      <w:r w:rsidRPr="000F4E58">
        <w:rPr>
          <w:sz w:val="20"/>
          <w:szCs w:val="20"/>
        </w:rPr>
        <w:t>К</w:t>
      </w:r>
      <w:r w:rsidR="003929EA" w:rsidRPr="000F4E58">
        <w:rPr>
          <w:sz w:val="20"/>
          <w:szCs w:val="20"/>
        </w:rPr>
        <w:t>редитор</w:t>
      </w:r>
      <w:r w:rsidR="00DD5F03" w:rsidRPr="000F4E58">
        <w:rPr>
          <w:sz w:val="20"/>
          <w:szCs w:val="20"/>
        </w:rPr>
        <w:t>»</w:t>
      </w:r>
      <w:r w:rsidR="00D61397" w:rsidRPr="000F4E58">
        <w:rPr>
          <w:sz w:val="20"/>
          <w:szCs w:val="20"/>
        </w:rPr>
        <w:t>, в лице _____________________, действующего на основании ____________, с одной стороны, и граждан</w:t>
      </w:r>
      <w:r w:rsidR="00DB4B68" w:rsidRPr="000F4E58">
        <w:rPr>
          <w:sz w:val="20"/>
          <w:szCs w:val="20"/>
        </w:rPr>
        <w:t xml:space="preserve">ин </w:t>
      </w:r>
      <w:r w:rsidR="00DB4B68" w:rsidRPr="000F4E58">
        <w:rPr>
          <w:i/>
          <w:color w:val="808080"/>
          <w:sz w:val="20"/>
          <w:szCs w:val="20"/>
        </w:rPr>
        <w:t xml:space="preserve">(если заемщиков два и более, указывается: </w:t>
      </w:r>
      <w:r w:rsidR="00DB4B68" w:rsidRPr="000F4E58">
        <w:rPr>
          <w:color w:val="808080"/>
          <w:sz w:val="20"/>
          <w:szCs w:val="20"/>
        </w:rPr>
        <w:t>«</w:t>
      </w:r>
      <w:r w:rsidR="00DB4B68" w:rsidRPr="000F4E58">
        <w:rPr>
          <w:sz w:val="20"/>
          <w:szCs w:val="20"/>
        </w:rPr>
        <w:t>граждане</w:t>
      </w:r>
      <w:r w:rsidR="00DB4B68" w:rsidRPr="000F4E58">
        <w:rPr>
          <w:color w:val="808080"/>
          <w:sz w:val="20"/>
          <w:szCs w:val="20"/>
        </w:rPr>
        <w:t>»</w:t>
      </w:r>
      <w:r w:rsidR="00DB4B68" w:rsidRPr="000F4E58">
        <w:rPr>
          <w:i/>
          <w:color w:val="808080"/>
          <w:sz w:val="20"/>
          <w:szCs w:val="20"/>
        </w:rPr>
        <w:t>)</w:t>
      </w:r>
      <w:r w:rsidR="00D61397" w:rsidRPr="000F4E58">
        <w:rPr>
          <w:color w:val="808080"/>
          <w:sz w:val="20"/>
          <w:szCs w:val="20"/>
        </w:rPr>
        <w:t>:</w:t>
      </w:r>
    </w:p>
    <w:p w:rsidR="00D61397" w:rsidRPr="000F4E58" w:rsidRDefault="00D61397" w:rsidP="00935A9D">
      <w:pPr>
        <w:spacing w:after="120"/>
        <w:ind w:firstLine="709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_____________________________ (паспорт серия _______, номер ________, выдан _______________, </w:t>
      </w:r>
      <w:r w:rsidR="00BF5348" w:rsidRPr="000F4E58">
        <w:rPr>
          <w:sz w:val="20"/>
          <w:szCs w:val="20"/>
        </w:rPr>
        <w:t>«____»</w:t>
      </w:r>
      <w:r w:rsidRPr="000F4E58">
        <w:rPr>
          <w:sz w:val="20"/>
          <w:szCs w:val="20"/>
        </w:rPr>
        <w:t xml:space="preserve">______ </w:t>
      </w:r>
      <w:r w:rsidR="007B79E4" w:rsidRPr="000F4E58">
        <w:rPr>
          <w:sz w:val="20"/>
          <w:szCs w:val="20"/>
        </w:rPr>
        <w:t>__</w:t>
      </w:r>
      <w:r w:rsidRPr="000F4E58">
        <w:rPr>
          <w:sz w:val="20"/>
          <w:szCs w:val="20"/>
        </w:rPr>
        <w:t>___ г</w:t>
      </w:r>
      <w:r w:rsidR="00CB027E" w:rsidRPr="000F4E58">
        <w:rPr>
          <w:sz w:val="20"/>
          <w:szCs w:val="20"/>
        </w:rPr>
        <w:t>.</w:t>
      </w:r>
      <w:r w:rsidRPr="000F4E58">
        <w:rPr>
          <w:sz w:val="20"/>
          <w:szCs w:val="20"/>
        </w:rPr>
        <w:t xml:space="preserve">), зарегистрированный по </w:t>
      </w:r>
      <w:r w:rsidR="005C1BE8" w:rsidRPr="000F4E58">
        <w:rPr>
          <w:color w:val="333333"/>
          <w:sz w:val="20"/>
          <w:szCs w:val="20"/>
        </w:rPr>
        <w:t>адресу</w:t>
      </w:r>
      <w:r w:rsidR="005C1BE8" w:rsidRPr="000F4E58">
        <w:rPr>
          <w:sz w:val="20"/>
          <w:szCs w:val="20"/>
        </w:rPr>
        <w:t xml:space="preserve"> </w:t>
      </w:r>
      <w:r w:rsidR="00F86E4D" w:rsidRPr="000F4E58">
        <w:rPr>
          <w:sz w:val="20"/>
          <w:szCs w:val="20"/>
        </w:rPr>
        <w:t>мест</w:t>
      </w:r>
      <w:r w:rsidR="005C1BE8" w:rsidRPr="000F4E58">
        <w:rPr>
          <w:sz w:val="20"/>
          <w:szCs w:val="20"/>
        </w:rPr>
        <w:t>а</w:t>
      </w:r>
      <w:r w:rsidR="00F86E4D" w:rsidRPr="000F4E58">
        <w:rPr>
          <w:sz w:val="20"/>
          <w:szCs w:val="20"/>
        </w:rPr>
        <w:t xml:space="preserve"> жительства </w:t>
      </w:r>
      <w:r w:rsidR="00F86E4D" w:rsidRPr="000F4E58">
        <w:rPr>
          <w:i/>
          <w:color w:val="808080"/>
          <w:sz w:val="20"/>
          <w:szCs w:val="20"/>
        </w:rPr>
        <w:t>(в случае отсутствия постоянной регистрации по месту жительства, указывается «</w:t>
      </w:r>
      <w:r w:rsidR="00F86E4D" w:rsidRPr="000F4E58">
        <w:rPr>
          <w:sz w:val="20"/>
          <w:szCs w:val="20"/>
        </w:rPr>
        <w:t>мест</w:t>
      </w:r>
      <w:r w:rsidR="005C1BE8" w:rsidRPr="000F4E58">
        <w:rPr>
          <w:sz w:val="20"/>
          <w:szCs w:val="20"/>
        </w:rPr>
        <w:t>а</w:t>
      </w:r>
      <w:r w:rsidR="00F86E4D" w:rsidRPr="000F4E58">
        <w:rPr>
          <w:sz w:val="20"/>
          <w:szCs w:val="20"/>
        </w:rPr>
        <w:t xml:space="preserve"> пребывания</w:t>
      </w:r>
      <w:r w:rsidR="00F86E4D" w:rsidRPr="000F4E58">
        <w:rPr>
          <w:i/>
          <w:color w:val="808080"/>
          <w:sz w:val="20"/>
          <w:szCs w:val="20"/>
        </w:rPr>
        <w:t>»)</w:t>
      </w:r>
      <w:r w:rsidRPr="000F4E58">
        <w:rPr>
          <w:sz w:val="20"/>
          <w:szCs w:val="20"/>
        </w:rPr>
        <w:t xml:space="preserve">: __________________________, </w:t>
      </w:r>
    </w:p>
    <w:p w:rsidR="00071A9E" w:rsidRPr="000F4E58" w:rsidRDefault="00406AEF" w:rsidP="00071A9E">
      <w:pPr>
        <w:spacing w:after="120"/>
        <w:jc w:val="both"/>
        <w:rPr>
          <w:color w:val="808080"/>
          <w:sz w:val="20"/>
          <w:szCs w:val="20"/>
        </w:rPr>
      </w:pPr>
      <w:r w:rsidRPr="000F4E58">
        <w:rPr>
          <w:i/>
          <w:color w:val="808080"/>
          <w:sz w:val="20"/>
          <w:szCs w:val="20"/>
        </w:rPr>
        <w:t xml:space="preserve">(если договор заключается представителем заемщика по доверенности, указывается: </w:t>
      </w:r>
      <w:r w:rsidRPr="000F4E58">
        <w:rPr>
          <w:color w:val="808080"/>
          <w:sz w:val="20"/>
          <w:szCs w:val="20"/>
        </w:rPr>
        <w:t xml:space="preserve">«, от имени которого действует его представитель ________________ </w:t>
      </w:r>
      <w:r w:rsidRPr="000F4E58">
        <w:rPr>
          <w:i/>
          <w:color w:val="808080"/>
          <w:sz w:val="20"/>
          <w:szCs w:val="20"/>
        </w:rPr>
        <w:t>(указывается ФИО представителя),</w:t>
      </w:r>
      <w:r w:rsidRPr="000F4E58">
        <w:rPr>
          <w:color w:val="808080"/>
          <w:sz w:val="20"/>
          <w:szCs w:val="20"/>
        </w:rPr>
        <w:t xml:space="preserve"> (паспорт серия _______, номер ________, выдан _______________, «____»______ _____ г.), зарегистрированный по адресу места жительства </w:t>
      </w:r>
      <w:r w:rsidRPr="000F4E58">
        <w:rPr>
          <w:i/>
          <w:color w:val="808080"/>
          <w:sz w:val="20"/>
          <w:szCs w:val="20"/>
        </w:rPr>
        <w:t>(в случае отсутствия постоянной регистрации по месту жительства, указывается «</w:t>
      </w:r>
      <w:r w:rsidRPr="000F4E58">
        <w:rPr>
          <w:color w:val="808080"/>
          <w:sz w:val="20"/>
          <w:szCs w:val="20"/>
        </w:rPr>
        <w:t>места пребывания</w:t>
      </w:r>
      <w:r w:rsidRPr="000F4E58">
        <w:rPr>
          <w:i/>
          <w:color w:val="808080"/>
          <w:sz w:val="20"/>
          <w:szCs w:val="20"/>
        </w:rPr>
        <w:t>»)</w:t>
      </w:r>
      <w:r w:rsidRPr="000F4E58">
        <w:rPr>
          <w:color w:val="808080"/>
          <w:sz w:val="20"/>
          <w:szCs w:val="20"/>
        </w:rPr>
        <w:t>: __________________________,</w:t>
      </w:r>
      <w:r w:rsidRPr="000F4E58">
        <w:rPr>
          <w:i/>
          <w:color w:val="808080"/>
          <w:sz w:val="20"/>
          <w:szCs w:val="20"/>
        </w:rPr>
        <w:t>)</w:t>
      </w:r>
      <w:r w:rsidRPr="000F4E58">
        <w:rPr>
          <w:color w:val="808080"/>
          <w:sz w:val="20"/>
          <w:szCs w:val="20"/>
        </w:rPr>
        <w:t xml:space="preserve"> </w:t>
      </w:r>
      <w:r w:rsidR="007444D3" w:rsidRPr="000F4E58">
        <w:rPr>
          <w:color w:val="808080"/>
          <w:sz w:val="20"/>
          <w:szCs w:val="20"/>
        </w:rPr>
        <w:t xml:space="preserve">на основании </w:t>
      </w:r>
      <w:r w:rsidR="00071A9E" w:rsidRPr="000F4E58">
        <w:rPr>
          <w:color w:val="808080"/>
          <w:sz w:val="20"/>
          <w:szCs w:val="20"/>
        </w:rPr>
        <w:t xml:space="preserve">доверенности </w:t>
      </w:r>
      <w:r w:rsidR="00071A9E" w:rsidRPr="000F4E58">
        <w:rPr>
          <w:i/>
          <w:color w:val="808080"/>
          <w:sz w:val="20"/>
          <w:szCs w:val="20"/>
        </w:rPr>
        <w:t xml:space="preserve">_____________(указывается </w:t>
      </w:r>
      <w:r w:rsidR="003C7FF0" w:rsidRPr="000F4E58">
        <w:rPr>
          <w:i/>
          <w:color w:val="808080"/>
          <w:sz w:val="20"/>
          <w:szCs w:val="20"/>
        </w:rPr>
        <w:t>номер, дата, ФИО</w:t>
      </w:r>
      <w:r w:rsidR="00071A9E" w:rsidRPr="000F4E58">
        <w:rPr>
          <w:i/>
          <w:color w:val="808080"/>
          <w:sz w:val="20"/>
          <w:szCs w:val="20"/>
        </w:rPr>
        <w:t xml:space="preserve"> лица (нотариуса), удостоверившего доверенность)</w:t>
      </w:r>
      <w:r w:rsidR="00071A9E" w:rsidRPr="000F4E58">
        <w:rPr>
          <w:color w:val="808080"/>
          <w:sz w:val="20"/>
          <w:szCs w:val="20"/>
        </w:rPr>
        <w:t xml:space="preserve"> ,</w:t>
      </w:r>
      <w:r w:rsidR="00071A9E" w:rsidRPr="000F4E58">
        <w:rPr>
          <w:i/>
          <w:color w:val="808080"/>
          <w:sz w:val="20"/>
          <w:szCs w:val="20"/>
        </w:rPr>
        <w:t>)</w:t>
      </w:r>
    </w:p>
    <w:p w:rsidR="00DB4B68" w:rsidRPr="000F4E58" w:rsidRDefault="00071A9E" w:rsidP="00071A9E">
      <w:pPr>
        <w:spacing w:after="120"/>
        <w:jc w:val="both"/>
        <w:rPr>
          <w:i/>
          <w:color w:val="808080"/>
          <w:sz w:val="20"/>
          <w:szCs w:val="20"/>
        </w:rPr>
      </w:pPr>
      <w:r w:rsidRPr="000F4E58" w:rsidDel="00071A9E">
        <w:rPr>
          <w:i/>
          <w:color w:val="808080"/>
          <w:sz w:val="20"/>
          <w:szCs w:val="20"/>
        </w:rPr>
        <w:t xml:space="preserve"> </w:t>
      </w:r>
      <w:r w:rsidR="00DB4B68" w:rsidRPr="000F4E58">
        <w:rPr>
          <w:i/>
          <w:color w:val="808080"/>
          <w:sz w:val="20"/>
          <w:szCs w:val="20"/>
        </w:rPr>
        <w:t>(если заемщиков два и более, через запятую указываются данные каждого из заемщиков)</w:t>
      </w:r>
    </w:p>
    <w:p w:rsidR="00A646A4" w:rsidRPr="000F4E58" w:rsidRDefault="00A646A4" w:rsidP="009969D7">
      <w:pPr>
        <w:pStyle w:val="20"/>
        <w:spacing w:after="120"/>
        <w:ind w:firstLine="0"/>
        <w:rPr>
          <w:sz w:val="20"/>
        </w:rPr>
      </w:pPr>
      <w:r w:rsidRPr="000F4E58">
        <w:rPr>
          <w:sz w:val="20"/>
        </w:rPr>
        <w:t>именуемы</w:t>
      </w:r>
      <w:r w:rsidR="00AF4DE5" w:rsidRPr="000F4E58">
        <w:rPr>
          <w:sz w:val="20"/>
        </w:rPr>
        <w:t>й</w:t>
      </w:r>
      <w:r w:rsidRPr="000F4E58">
        <w:rPr>
          <w:sz w:val="20"/>
        </w:rPr>
        <w:t xml:space="preserve"> в дальнейшем </w:t>
      </w:r>
      <w:r w:rsidR="00DB4B68" w:rsidRPr="000F4E58">
        <w:rPr>
          <w:i/>
          <w:color w:val="808080"/>
          <w:sz w:val="20"/>
        </w:rPr>
        <w:t xml:space="preserve">(если заемщиков два и более, используется формулировка: </w:t>
      </w:r>
      <w:r w:rsidR="00DB4B68" w:rsidRPr="000F4E58">
        <w:rPr>
          <w:color w:val="808080"/>
          <w:sz w:val="20"/>
        </w:rPr>
        <w:t>«</w:t>
      </w:r>
      <w:r w:rsidR="00DB4B68" w:rsidRPr="000F4E58">
        <w:rPr>
          <w:sz w:val="20"/>
        </w:rPr>
        <w:t>выступающие в качестве солидарных З</w:t>
      </w:r>
      <w:r w:rsidR="00716E53" w:rsidRPr="000F4E58">
        <w:rPr>
          <w:sz w:val="20"/>
        </w:rPr>
        <w:t>аемщиков</w:t>
      </w:r>
      <w:r w:rsidR="00DB4B68" w:rsidRPr="000F4E58">
        <w:rPr>
          <w:sz w:val="20"/>
        </w:rPr>
        <w:t xml:space="preserve">, </w:t>
      </w:r>
      <w:r w:rsidR="006D47D2" w:rsidRPr="000F4E58">
        <w:rPr>
          <w:sz w:val="20"/>
        </w:rPr>
        <w:t>совместно</w:t>
      </w:r>
      <w:r w:rsidR="00DB4B68" w:rsidRPr="000F4E58">
        <w:rPr>
          <w:sz w:val="20"/>
        </w:rPr>
        <w:t xml:space="preserve"> именуемы</w:t>
      </w:r>
      <w:r w:rsidR="006D47D2" w:rsidRPr="000F4E58">
        <w:rPr>
          <w:sz w:val="20"/>
        </w:rPr>
        <w:t>е</w:t>
      </w:r>
      <w:r w:rsidR="00DB4B68" w:rsidRPr="000F4E58">
        <w:rPr>
          <w:sz w:val="20"/>
        </w:rPr>
        <w:t xml:space="preserve"> в дальнейшем</w:t>
      </w:r>
      <w:r w:rsidR="00DB4B68" w:rsidRPr="000F4E58">
        <w:rPr>
          <w:color w:val="808080"/>
          <w:sz w:val="20"/>
        </w:rPr>
        <w:t>»</w:t>
      </w:r>
      <w:r w:rsidR="00DB4B68" w:rsidRPr="000F4E58">
        <w:rPr>
          <w:i/>
          <w:color w:val="808080"/>
          <w:sz w:val="20"/>
        </w:rPr>
        <w:t>)</w:t>
      </w:r>
      <w:r w:rsidR="00DB4B68" w:rsidRPr="000F4E58">
        <w:rPr>
          <w:i/>
          <w:sz w:val="20"/>
        </w:rPr>
        <w:t xml:space="preserve"> </w:t>
      </w:r>
      <w:r w:rsidR="003465E3" w:rsidRPr="000F4E58">
        <w:rPr>
          <w:sz w:val="20"/>
        </w:rPr>
        <w:t>«</w:t>
      </w:r>
      <w:r w:rsidRPr="000F4E58">
        <w:rPr>
          <w:sz w:val="20"/>
        </w:rPr>
        <w:t>З</w:t>
      </w:r>
      <w:r w:rsidR="00716E53" w:rsidRPr="000F4E58">
        <w:rPr>
          <w:sz w:val="20"/>
        </w:rPr>
        <w:t>аемщик</w:t>
      </w:r>
      <w:r w:rsidR="003465E3" w:rsidRPr="000F4E58">
        <w:rPr>
          <w:sz w:val="20"/>
        </w:rPr>
        <w:t>»</w:t>
      </w:r>
      <w:r w:rsidRPr="000F4E58">
        <w:rPr>
          <w:sz w:val="20"/>
        </w:rPr>
        <w:t>, с другой стороны</w:t>
      </w:r>
      <w:r w:rsidR="00785536" w:rsidRPr="000F4E58">
        <w:rPr>
          <w:sz w:val="20"/>
        </w:rPr>
        <w:t>,</w:t>
      </w:r>
      <w:r w:rsidRPr="000F4E58">
        <w:rPr>
          <w:sz w:val="20"/>
        </w:rPr>
        <w:t xml:space="preserve"> </w:t>
      </w:r>
      <w:r w:rsidR="00DB4B68" w:rsidRPr="000F4E58">
        <w:rPr>
          <w:sz w:val="20"/>
        </w:rPr>
        <w:t xml:space="preserve">совместно именуемые Стороны, </w:t>
      </w:r>
      <w:r w:rsidRPr="000F4E58">
        <w:rPr>
          <w:sz w:val="20"/>
        </w:rPr>
        <w:t xml:space="preserve">заключили настоящий </w:t>
      </w:r>
      <w:r w:rsidR="00294263" w:rsidRPr="000F4E58">
        <w:rPr>
          <w:sz w:val="20"/>
        </w:rPr>
        <w:t xml:space="preserve">кредитный </w:t>
      </w:r>
      <w:r w:rsidRPr="000F4E58">
        <w:rPr>
          <w:sz w:val="20"/>
        </w:rPr>
        <w:t xml:space="preserve">договор </w:t>
      </w:r>
      <w:r w:rsidR="00DB4B68" w:rsidRPr="000F4E58">
        <w:rPr>
          <w:bCs/>
          <w:sz w:val="20"/>
        </w:rPr>
        <w:t xml:space="preserve">(далее по тексту </w:t>
      </w:r>
      <w:r w:rsidR="001C37FA" w:rsidRPr="000F4E58">
        <w:rPr>
          <w:bCs/>
          <w:sz w:val="20"/>
        </w:rPr>
        <w:t xml:space="preserve">- </w:t>
      </w:r>
      <w:r w:rsidR="00DB4B68" w:rsidRPr="000F4E58">
        <w:rPr>
          <w:bCs/>
          <w:sz w:val="20"/>
        </w:rPr>
        <w:t xml:space="preserve">Договор) </w:t>
      </w:r>
      <w:r w:rsidRPr="000F4E58">
        <w:rPr>
          <w:sz w:val="20"/>
        </w:rPr>
        <w:t>о нижеследующем:</w:t>
      </w:r>
    </w:p>
    <w:p w:rsidR="008E3FFC" w:rsidRPr="000F4E58" w:rsidRDefault="006B6D56" w:rsidP="00AA6D25">
      <w:pPr>
        <w:numPr>
          <w:ilvl w:val="0"/>
          <w:numId w:val="2"/>
        </w:numPr>
        <w:spacing w:before="120" w:after="120"/>
        <w:ind w:left="0" w:firstLine="709"/>
        <w:jc w:val="center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ОБЩИЕ ПОЛОЖЕНИЯ</w:t>
      </w:r>
    </w:p>
    <w:p w:rsidR="008E3FFC" w:rsidRPr="000F4E58" w:rsidRDefault="008E3FFC" w:rsidP="008E3FFC">
      <w:pPr>
        <w:numPr>
          <w:ilvl w:val="1"/>
          <w:numId w:val="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Стороны договорились использовать по тексту Договора следующие термины и определения: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3296"/>
        <w:gridCol w:w="4264"/>
      </w:tblGrid>
      <w:tr w:rsidR="00802C17" w:rsidRPr="0044705F" w:rsidTr="0044705F">
        <w:tc>
          <w:tcPr>
            <w:tcW w:w="2088" w:type="dxa"/>
            <w:shd w:val="clear" w:color="auto" w:fill="auto"/>
          </w:tcPr>
          <w:p w:rsidR="00802C17" w:rsidRPr="0044705F" w:rsidRDefault="00802C17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Денежное обязательство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802C17" w:rsidRPr="0044705F" w:rsidRDefault="00802C17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остаток Основного долга и проценты, начисленные по кредиту 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залога прав требования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договор, в соответствии с которым передаются в залог права требования по Договору приобретения и строительства, сторонами по которому являются Покупатель (залогодатель) с одной стороны и Кредитор (залогодержатель) с другой стороны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имущественного страхования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 страхования риска, связанного с владением, пользованием и распоряжением Недвижимым имуществом, заключаемый / заключенный на срок действия Договора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личного страхования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 страхования риска, связанного с причинением вреда жизни и здоровью в результате несчастного случая и/или болезни (заболевания) Заемщикам, имеющим доход на дату заключения Договора, Поручителям (если применимо), заключаемый / заключенный на срок действия Договора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приобретения и строительства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_________________________ 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(указывается наименование договора приобретения и строительства)</w:t>
            </w:r>
            <w:r w:rsidRPr="0044705F">
              <w:rPr>
                <w:sz w:val="20"/>
                <w:szCs w:val="20"/>
              </w:rPr>
              <w:t xml:space="preserve">, сторонами по которому являются: Покупатель с одной стороны и ___________________ 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(указывается ФИО или наименование получателя денежных средст</w:t>
            </w:r>
            <w:r w:rsidRPr="0044705F">
              <w:rPr>
                <w:color w:val="808080"/>
                <w:sz w:val="20"/>
                <w:szCs w:val="20"/>
              </w:rPr>
              <w:t xml:space="preserve">в)* </w:t>
            </w:r>
            <w:r w:rsidRPr="0044705F">
              <w:rPr>
                <w:sz w:val="20"/>
                <w:szCs w:val="20"/>
              </w:rPr>
              <w:t>с другой стороны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об ипотеке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договор(ы),  в соответствии с которым(и) передается в залог Недвижимое имущество -2, сторонами по которому(ым) являются Залогодатель с одной стороны и Кредитор (залогодержатель) с другой стороны</w:t>
            </w:r>
          </w:p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и/или </w:t>
            </w:r>
          </w:p>
          <w:p w:rsidR="00B20E88" w:rsidRPr="0044705F" w:rsidRDefault="00B20E88" w:rsidP="0044705F">
            <w:pPr>
              <w:spacing w:after="60"/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договор,  в соответствии с которым передается в залог построенное Недвижимое имущество-1, сторонами по которому являются Залогодатель с одной стороны и Кредитор с другой стороны, в случае, предусмотренном в п. 5.1.</w:t>
            </w:r>
            <w:r w:rsidR="00C96C9F">
              <w:rPr>
                <w:sz w:val="20"/>
                <w:szCs w:val="20"/>
              </w:rPr>
              <w:t>6</w:t>
            </w:r>
            <w:r w:rsidRPr="0044705F">
              <w:rPr>
                <w:sz w:val="20"/>
                <w:szCs w:val="20"/>
              </w:rPr>
              <w:t xml:space="preserve"> Договора 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Договор поручительства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договор, в соответствии с которым физическое(ие) лицо(а) предоставляет(ют) свое поручительство, и сторонами по которому являются Кредитор и Поручитель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44705F">
              <w:rPr>
                <w:b/>
                <w:sz w:val="20"/>
                <w:szCs w:val="20"/>
              </w:rPr>
              <w:t xml:space="preserve">Договор титульного </w:t>
            </w:r>
            <w:r w:rsidRPr="0044705F">
              <w:rPr>
                <w:b/>
                <w:sz w:val="20"/>
                <w:szCs w:val="20"/>
              </w:rPr>
              <w:lastRenderedPageBreak/>
              <w:t>страхования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lastRenderedPageBreak/>
              <w:t xml:space="preserve">договор страхования риска утраты или ограничения права Залогодателя на Недвижимое имущество, заключаемый / заключенный на период не менее остатка срока, в течение </w:t>
            </w:r>
            <w:r w:rsidRPr="0044705F">
              <w:rPr>
                <w:sz w:val="20"/>
                <w:szCs w:val="20"/>
              </w:rPr>
              <w:lastRenderedPageBreak/>
              <w:t>которого предмет ипотеки будет находиться в собственности Залогодателя менее трех лет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lastRenderedPageBreak/>
              <w:t>Договоры страхования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договоры страхования, указанные в п. 5.1.4 Договора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Ежемесячный платеж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F076D6" w:rsidRPr="0044705F" w:rsidRDefault="00F076D6" w:rsidP="00E00E03">
            <w:pPr>
              <w:spacing w:after="60"/>
              <w:rPr>
                <w:sz w:val="20"/>
                <w:szCs w:val="20"/>
              </w:rPr>
            </w:pPr>
            <w:r w:rsidRPr="0069588B">
              <w:rPr>
                <w:sz w:val="20"/>
                <w:szCs w:val="20"/>
              </w:rPr>
              <w:t>ежемесячный платеж по Договору в соответствии с Графиком погашения кредита и уплаты процентов, порядок расчета которого указан в Тарифах.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Закладная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именная ценная бумага, составленная Залогодателем, а если он является третьим лицом, также и Заемщиком и удостоверяющая права Кредитора как залогодержателя на передаваемое в залог Недвижимое имущество. Содержание Закладной должно соответствовать условиям Договора</w:t>
            </w:r>
          </w:p>
        </w:tc>
      </w:tr>
      <w:tr w:rsidR="00B20E88" w:rsidRPr="0044705F" w:rsidTr="0044705F">
        <w:tc>
          <w:tcPr>
            <w:tcW w:w="2088" w:type="dxa"/>
            <w:vMerge w:val="restart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Залогодатель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собственник(и) передаваемого в залог (нужное отметить):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Недвижимого имущества-1:________________ 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(указываются ФИО будущего(их) собственника(ов)</w:t>
            </w:r>
            <w:r w:rsidRPr="0044705F">
              <w:rPr>
                <w:sz w:val="20"/>
                <w:szCs w:val="20"/>
              </w:rPr>
              <w:t xml:space="preserve"> </w:t>
            </w:r>
            <w:r w:rsidRPr="0044705F">
              <w:rPr>
                <w:i/>
                <w:color w:val="808080"/>
                <w:sz w:val="20"/>
                <w:szCs w:val="20"/>
              </w:rPr>
              <w:t>строящегося недвижимого имущества)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Недвижимого имущества-2:________________ 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(указываются ФИО собственника(ов)  имеющегося недвижимого имущества)</w:t>
            </w:r>
          </w:p>
        </w:tc>
      </w:tr>
      <w:tr w:rsidR="00B20E88" w:rsidRPr="0044705F" w:rsidTr="0044705F">
        <w:trPr>
          <w:trHeight w:val="263"/>
        </w:trPr>
        <w:tc>
          <w:tcPr>
            <w:tcW w:w="2088" w:type="dxa"/>
            <w:vMerge w:val="restart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находящееся в залоге у Кредитора (нужное отметить):</w:t>
            </w:r>
          </w:p>
        </w:tc>
      </w:tr>
      <w:tr w:rsidR="00B20E88" w:rsidRPr="0044705F" w:rsidTr="0044705F">
        <w:trPr>
          <w:trHeight w:val="263"/>
        </w:trPr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  <w:r w:rsidRPr="0044705F" w:rsidDel="008F5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Недвижимое имущество-1</w:t>
            </w:r>
          </w:p>
        </w:tc>
      </w:tr>
      <w:tr w:rsidR="00B20E88" w:rsidRPr="0044705F" w:rsidTr="0044705F">
        <w:trPr>
          <w:trHeight w:val="262"/>
        </w:trPr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20E88" w:rsidRPr="0044705F" w:rsidDel="008F5B37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Недвижимое имущество-2</w:t>
            </w:r>
          </w:p>
        </w:tc>
      </w:tr>
      <w:tr w:rsidR="00B20E88" w:rsidRPr="0044705F" w:rsidTr="0044705F">
        <w:tc>
          <w:tcPr>
            <w:tcW w:w="2088" w:type="dxa"/>
            <w:vMerge w:val="restart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Недвижимое имущество – 1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color w:val="808080"/>
                <w:sz w:val="20"/>
                <w:szCs w:val="20"/>
              </w:rPr>
              <w:t>*</w:t>
            </w:r>
            <w:r w:rsidRPr="0044705F">
              <w:rPr>
                <w:sz w:val="20"/>
                <w:szCs w:val="20"/>
              </w:rPr>
              <w:t>объект строящейся недвижимости, приобретаемый Покупателем с использованием кредита, имеющий следующие характеристики: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Строительный адрес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 xml:space="preserve">Общая проектная площадь 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i/>
                <w:color w:val="808080"/>
                <w:sz w:val="20"/>
                <w:szCs w:val="20"/>
              </w:rPr>
              <w:t>(если не приобретается земельный участок, проставляется прочерк)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i/>
                <w:color w:val="808080"/>
                <w:sz w:val="20"/>
                <w:szCs w:val="20"/>
              </w:rPr>
              <w:t>(если не приобретается земельный участок, проставляется прочерк)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Категория земель и вид разрешенного использования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i/>
                <w:color w:val="808080"/>
                <w:sz w:val="20"/>
                <w:szCs w:val="20"/>
              </w:rPr>
              <w:t>(если не приобретается земельный участок, проставляется прочерк)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Кадастровый / условный номер земельного участка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color w:val="808080"/>
                <w:sz w:val="20"/>
                <w:szCs w:val="20"/>
              </w:rPr>
            </w:pPr>
            <w:r w:rsidRPr="0044705F">
              <w:rPr>
                <w:i/>
                <w:color w:val="808080"/>
                <w:sz w:val="20"/>
                <w:szCs w:val="20"/>
              </w:rPr>
              <w:t>(если не приобретается земельный участок, проставляется прочерк)</w:t>
            </w:r>
          </w:p>
        </w:tc>
      </w:tr>
      <w:tr w:rsidR="00B20E88" w:rsidRPr="0044705F" w:rsidTr="0044705F">
        <w:tc>
          <w:tcPr>
            <w:tcW w:w="2088" w:type="dxa"/>
            <w:vMerge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i/>
                <w:sz w:val="20"/>
                <w:szCs w:val="20"/>
              </w:rPr>
            </w:pPr>
            <w:r w:rsidRPr="0044705F">
              <w:rPr>
                <w:i/>
                <w:sz w:val="20"/>
                <w:szCs w:val="20"/>
              </w:rPr>
              <w:t>Общая стоимость</w:t>
            </w:r>
          </w:p>
        </w:tc>
        <w:tc>
          <w:tcPr>
            <w:tcW w:w="4264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Недвижимое имущество – 2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объект(ы) имеющейся </w:t>
            </w:r>
            <w:r w:rsidR="00C96C9F">
              <w:rPr>
                <w:sz w:val="20"/>
                <w:szCs w:val="20"/>
              </w:rPr>
              <w:t>в собственности Залогодателя</w:t>
            </w:r>
            <w:r w:rsidR="00C96C9F" w:rsidRPr="00392379">
              <w:rPr>
                <w:sz w:val="20"/>
                <w:szCs w:val="20"/>
              </w:rPr>
              <w:t xml:space="preserve"> </w:t>
            </w:r>
            <w:r w:rsidRPr="0044705F">
              <w:rPr>
                <w:sz w:val="20"/>
                <w:szCs w:val="20"/>
              </w:rPr>
              <w:t>недвижимости, передаваемый(е) в залог в обеспечение обязательств по Договору (если предусмотрено п. 2.4 Договора):</w:t>
            </w:r>
          </w:p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i/>
                <w:color w:val="808080"/>
                <w:sz w:val="20"/>
                <w:szCs w:val="20"/>
              </w:rPr>
              <w:t>*</w:t>
            </w:r>
            <w:r w:rsidRPr="0044705F">
              <w:rPr>
                <w:sz w:val="20"/>
                <w:szCs w:val="20"/>
              </w:rPr>
              <w:t>_________________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(указывается наименование имеющегося недвижимого имущества</w:t>
            </w:r>
            <w:r w:rsidRPr="0044705F">
              <w:rPr>
                <w:sz w:val="20"/>
                <w:szCs w:val="20"/>
              </w:rPr>
              <w:t xml:space="preserve">, находящийся(аяся) по адресу: _______ 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(указывается адрес имеющегося недвижимого имущества)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Основной долг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задолженность по кредиту, предоставленному Кредитором Заемщику (сумма обязательства)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Первоначальный взнос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сумма собственных денежных средств Покупателя, составляющая разницу между стоимостью Недвижимого имущества-1 в соответствии с Договором приобретения и строительства и суммой предоставляемого кредита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Покупатель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D9753B" w:rsidP="00D9753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 Недвижимого имущества-1</w:t>
            </w:r>
            <w:r w:rsidR="00B20E88" w:rsidRPr="0044705F">
              <w:rPr>
                <w:sz w:val="20"/>
                <w:szCs w:val="20"/>
              </w:rPr>
              <w:t xml:space="preserve">: ______________________ </w:t>
            </w:r>
            <w:r w:rsidR="00B20E88" w:rsidRPr="0044705F">
              <w:rPr>
                <w:i/>
                <w:color w:val="808080"/>
                <w:sz w:val="20"/>
                <w:szCs w:val="20"/>
              </w:rPr>
              <w:t>(указываются ФИО будущего(их) собственника(ов)</w:t>
            </w:r>
            <w:r w:rsidR="00B20E88" w:rsidRPr="0044705F">
              <w:rPr>
                <w:sz w:val="20"/>
                <w:szCs w:val="20"/>
              </w:rPr>
              <w:t xml:space="preserve"> </w:t>
            </w:r>
            <w:r w:rsidR="00B20E88" w:rsidRPr="0044705F">
              <w:rPr>
                <w:i/>
                <w:color w:val="808080"/>
                <w:sz w:val="20"/>
                <w:szCs w:val="20"/>
              </w:rPr>
              <w:t>строящегося недвижимого имущества)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Поручитель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  <w:lang w:val="en-US"/>
              </w:rPr>
            </w:pPr>
            <w:r w:rsidRPr="0044705F">
              <w:rPr>
                <w:sz w:val="20"/>
                <w:szCs w:val="20"/>
                <w:lang w:val="en-US"/>
              </w:rPr>
              <w:t xml:space="preserve">_________________ </w:t>
            </w:r>
            <w:r w:rsidRPr="0044705F">
              <w:rPr>
                <w:i/>
                <w:color w:val="808080"/>
                <w:sz w:val="20"/>
                <w:szCs w:val="20"/>
                <w:lang w:val="en-US"/>
              </w:rPr>
              <w:t>(</w:t>
            </w:r>
            <w:r w:rsidRPr="0044705F">
              <w:rPr>
                <w:i/>
                <w:color w:val="808080"/>
                <w:sz w:val="20"/>
                <w:szCs w:val="20"/>
              </w:rPr>
              <w:t>указываются ФИО Поручителя(ей)</w:t>
            </w:r>
            <w:r w:rsidRPr="0044705F">
              <w:rPr>
                <w:i/>
                <w:color w:val="808080"/>
                <w:sz w:val="20"/>
                <w:szCs w:val="20"/>
                <w:lang w:val="en-US"/>
              </w:rPr>
              <w:t>)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Представитель заемщиков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Заемщик ______________________</w:t>
            </w:r>
            <w:r w:rsidRPr="0044705F">
              <w:rPr>
                <w:i/>
                <w:color w:val="808080"/>
                <w:sz w:val="20"/>
                <w:szCs w:val="20"/>
              </w:rPr>
              <w:t>(указываются ФИО основного Заемщика)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Процентный период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043934" w:rsidP="0044705F">
            <w:pPr>
              <w:spacing w:after="60"/>
              <w:rPr>
                <w:sz w:val="20"/>
                <w:szCs w:val="20"/>
              </w:rPr>
            </w:pPr>
            <w:r w:rsidRPr="00043934">
              <w:rPr>
                <w:sz w:val="20"/>
                <w:szCs w:val="20"/>
              </w:rPr>
              <w:t>календарный период от одной даты платежа по кредиту до другой даты платежа по кредиту, за который начисляются и уплачиваются проценты за пользование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t>Счет заемщика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счет №_____________________________, открытый у Кредитора на имя Представителя </w:t>
            </w:r>
            <w:r w:rsidRPr="0044705F">
              <w:rPr>
                <w:sz w:val="20"/>
                <w:szCs w:val="20"/>
              </w:rPr>
              <w:lastRenderedPageBreak/>
              <w:t>заемщиков</w:t>
            </w:r>
          </w:p>
        </w:tc>
      </w:tr>
      <w:tr w:rsidR="00B20E88" w:rsidRPr="0044705F" w:rsidTr="0044705F">
        <w:tc>
          <w:tcPr>
            <w:tcW w:w="2088" w:type="dxa"/>
            <w:shd w:val="clear" w:color="auto" w:fill="auto"/>
          </w:tcPr>
          <w:p w:rsidR="00B20E88" w:rsidRPr="0044705F" w:rsidRDefault="00B20E88" w:rsidP="0012106C">
            <w:pPr>
              <w:rPr>
                <w:b/>
                <w:sz w:val="20"/>
                <w:szCs w:val="20"/>
              </w:rPr>
            </w:pPr>
            <w:r w:rsidRPr="0044705F">
              <w:rPr>
                <w:b/>
                <w:sz w:val="20"/>
                <w:szCs w:val="20"/>
              </w:rPr>
              <w:lastRenderedPageBreak/>
              <w:t>Тарифы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B20E88" w:rsidRPr="0044705F" w:rsidRDefault="00B20E88" w:rsidP="0044705F">
            <w:pPr>
              <w:spacing w:after="60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тарифы Кредитора, указанные в Приложении № 2 к Договору</w:t>
            </w:r>
          </w:p>
        </w:tc>
      </w:tr>
    </w:tbl>
    <w:p w:rsidR="00E31D72" w:rsidRPr="000F4E58" w:rsidRDefault="00E31D72" w:rsidP="00E31D72">
      <w:pPr>
        <w:numPr>
          <w:ilvl w:val="1"/>
          <w:numId w:val="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Если в тексте Договора проставлены отметки в таблицах, то действующими являются отмеченные условия. При этом отметки должны быть проставлены печатным способом. Условия договора, указанные в полях таблиц и требующие проставления отметок, но не отмеченные знаком «Х», к настоящему Договору не применяются. </w:t>
      </w:r>
    </w:p>
    <w:p w:rsidR="00D61397" w:rsidRPr="000F4E58" w:rsidRDefault="00D61397" w:rsidP="00AA6D25">
      <w:pPr>
        <w:numPr>
          <w:ilvl w:val="0"/>
          <w:numId w:val="2"/>
        </w:numPr>
        <w:spacing w:before="120" w:after="120"/>
        <w:ind w:left="0" w:firstLine="709"/>
        <w:jc w:val="center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ПРЕДМЕТ ДОГОВОРА</w:t>
      </w:r>
    </w:p>
    <w:p w:rsidR="00D61397" w:rsidRPr="000F4E58" w:rsidRDefault="00D61397" w:rsidP="009969D7">
      <w:pPr>
        <w:numPr>
          <w:ilvl w:val="1"/>
          <w:numId w:val="2"/>
        </w:numPr>
        <w:spacing w:after="120"/>
        <w:ind w:left="540" w:hanging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К</w:t>
      </w:r>
      <w:r w:rsidR="00716E53" w:rsidRPr="000F4E58">
        <w:rPr>
          <w:sz w:val="20"/>
          <w:szCs w:val="20"/>
        </w:rPr>
        <w:t>редитор</w:t>
      </w:r>
      <w:r w:rsidRPr="000F4E58">
        <w:rPr>
          <w:sz w:val="20"/>
          <w:szCs w:val="20"/>
        </w:rPr>
        <w:t xml:space="preserve"> предоставляет З</w:t>
      </w:r>
      <w:r w:rsidR="00716E53" w:rsidRPr="000F4E58">
        <w:rPr>
          <w:sz w:val="20"/>
          <w:szCs w:val="20"/>
        </w:rPr>
        <w:t>аемщику</w:t>
      </w:r>
      <w:r w:rsidRPr="000F4E58">
        <w:rPr>
          <w:sz w:val="20"/>
          <w:szCs w:val="20"/>
        </w:rPr>
        <w:t xml:space="preserve"> кредит в размере ______________ (________) рублей сроком на ____ месяца</w:t>
      </w:r>
      <w:r w:rsidR="00E26354" w:rsidRPr="000F4E58">
        <w:rPr>
          <w:sz w:val="20"/>
          <w:szCs w:val="20"/>
        </w:rPr>
        <w:t>(ев)</w:t>
      </w:r>
      <w:r w:rsidRPr="000F4E58">
        <w:rPr>
          <w:sz w:val="20"/>
          <w:szCs w:val="20"/>
        </w:rPr>
        <w:t xml:space="preserve">, считая от даты фактического предоставления кредита, на условиях, установленных Договором.  </w:t>
      </w:r>
    </w:p>
    <w:p w:rsidR="00D61397" w:rsidRPr="000F4E58" w:rsidRDefault="00D61397" w:rsidP="009969D7">
      <w:pPr>
        <w:numPr>
          <w:ilvl w:val="1"/>
          <w:numId w:val="2"/>
        </w:numPr>
        <w:spacing w:after="120"/>
        <w:ind w:left="540" w:hanging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З</w:t>
      </w:r>
      <w:r w:rsidR="00716E53" w:rsidRPr="000F4E58">
        <w:rPr>
          <w:sz w:val="20"/>
          <w:szCs w:val="20"/>
        </w:rPr>
        <w:t>аемщик</w:t>
      </w:r>
      <w:r w:rsidRPr="000F4E58">
        <w:rPr>
          <w:sz w:val="20"/>
          <w:szCs w:val="20"/>
        </w:rPr>
        <w:t xml:space="preserve"> осуществля</w:t>
      </w:r>
      <w:r w:rsidR="00DB4B68" w:rsidRPr="000F4E58">
        <w:rPr>
          <w:sz w:val="20"/>
          <w:szCs w:val="20"/>
        </w:rPr>
        <w:t>е</w:t>
      </w:r>
      <w:r w:rsidRPr="000F4E58">
        <w:rPr>
          <w:sz w:val="20"/>
          <w:szCs w:val="20"/>
        </w:rPr>
        <w:t>т возврат кредита и уплачива</w:t>
      </w:r>
      <w:r w:rsidR="00DB4B68" w:rsidRPr="000F4E58">
        <w:rPr>
          <w:sz w:val="20"/>
          <w:szCs w:val="20"/>
        </w:rPr>
        <w:t>е</w:t>
      </w:r>
      <w:r w:rsidRPr="000F4E58">
        <w:rPr>
          <w:sz w:val="20"/>
          <w:szCs w:val="20"/>
        </w:rPr>
        <w:t>т проценты за пользование кредитом в порядке, установленном Договором.</w:t>
      </w:r>
    </w:p>
    <w:p w:rsidR="001A2F6F" w:rsidRPr="001A2F6F" w:rsidRDefault="00AE631F" w:rsidP="00C937A9">
      <w:pPr>
        <w:numPr>
          <w:ilvl w:val="1"/>
          <w:numId w:val="2"/>
        </w:numPr>
        <w:spacing w:after="120"/>
        <w:ind w:left="540" w:hanging="540"/>
        <w:jc w:val="both"/>
        <w:rPr>
          <w:sz w:val="20"/>
          <w:szCs w:val="20"/>
        </w:rPr>
      </w:pPr>
      <w:r w:rsidRPr="001A2F6F">
        <w:rPr>
          <w:sz w:val="20"/>
          <w:szCs w:val="20"/>
        </w:rPr>
        <w:t>Кредит предоставляется</w:t>
      </w:r>
      <w:r w:rsidR="00DB2991" w:rsidRPr="001A2F6F">
        <w:rPr>
          <w:sz w:val="20"/>
          <w:szCs w:val="20"/>
        </w:rPr>
        <w:t xml:space="preserve"> </w:t>
      </w:r>
      <w:r w:rsidR="0007558F" w:rsidRPr="001A2F6F">
        <w:rPr>
          <w:sz w:val="20"/>
          <w:szCs w:val="20"/>
        </w:rPr>
        <w:t xml:space="preserve">для оплаты по Договору </w:t>
      </w:r>
      <w:r w:rsidR="003E4D30" w:rsidRPr="001A2F6F">
        <w:rPr>
          <w:sz w:val="20"/>
          <w:szCs w:val="20"/>
        </w:rPr>
        <w:t>приобретения и строительства</w:t>
      </w:r>
      <w:r w:rsidR="0007558F" w:rsidRPr="001A2F6F">
        <w:rPr>
          <w:sz w:val="20"/>
          <w:szCs w:val="20"/>
        </w:rPr>
        <w:t>, на основании которого</w:t>
      </w:r>
      <w:r w:rsidR="0007558F" w:rsidRPr="001A2F6F">
        <w:rPr>
          <w:i/>
          <w:color w:val="808080"/>
          <w:sz w:val="20"/>
          <w:szCs w:val="20"/>
        </w:rPr>
        <w:t xml:space="preserve"> </w:t>
      </w:r>
      <w:r w:rsidR="0007558F" w:rsidRPr="001A2F6F">
        <w:rPr>
          <w:sz w:val="20"/>
          <w:szCs w:val="20"/>
        </w:rPr>
        <w:t>осуществляется приобретение права получения построенного Недвижимого имущества-1 в собственность Покупателя</w:t>
      </w:r>
      <w:r w:rsidR="0007558F" w:rsidRPr="00C937A9">
        <w:rPr>
          <w:sz w:val="20"/>
          <w:szCs w:val="20"/>
        </w:rPr>
        <w:t>.</w:t>
      </w:r>
    </w:p>
    <w:p w:rsidR="009C7464" w:rsidRPr="000F4E58" w:rsidRDefault="009C7464" w:rsidP="00A25B04">
      <w:pPr>
        <w:numPr>
          <w:ilvl w:val="1"/>
          <w:numId w:val="2"/>
        </w:numPr>
        <w:spacing w:after="120"/>
        <w:ind w:left="540" w:hanging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Обеспечением исполнения обязательств Заемщика по Договору является:</w:t>
      </w:r>
      <w:r w:rsidRPr="000F4E58" w:rsidDel="009C7464">
        <w:rPr>
          <w:sz w:val="20"/>
          <w:szCs w:val="20"/>
        </w:rPr>
        <w:t xml:space="preserve"> </w:t>
      </w:r>
    </w:p>
    <w:p w:rsidR="00DB2991" w:rsidRPr="000F4E58" w:rsidRDefault="009C7464" w:rsidP="00CD32C7">
      <w:pPr>
        <w:numPr>
          <w:ilvl w:val="2"/>
          <w:numId w:val="2"/>
        </w:numPr>
        <w:tabs>
          <w:tab w:val="clear" w:pos="720"/>
          <w:tab w:val="num" w:pos="540"/>
        </w:tabs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до государственной регистрации права собственности Покупателя на построенное Недвижимое имущество-1 </w:t>
      </w:r>
      <w:r w:rsidR="00DB2991" w:rsidRPr="000F4E58">
        <w:rPr>
          <w:sz w:val="20"/>
          <w:szCs w:val="20"/>
        </w:rPr>
        <w:t>(нужное отметить):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DF6E72" w:rsidRPr="0044705F" w:rsidTr="0044705F">
        <w:tc>
          <w:tcPr>
            <w:tcW w:w="540" w:type="dxa"/>
            <w:shd w:val="clear" w:color="auto" w:fill="auto"/>
          </w:tcPr>
          <w:p w:rsidR="00DF6E72" w:rsidRPr="0044705F" w:rsidRDefault="009C7464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8820" w:type="dxa"/>
            <w:shd w:val="clear" w:color="auto" w:fill="auto"/>
          </w:tcPr>
          <w:p w:rsidR="00DF6E72" w:rsidRPr="0044705F" w:rsidRDefault="009C7464" w:rsidP="007B55D8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залог прав требования </w:t>
            </w:r>
            <w:r w:rsidR="001D7E2D">
              <w:rPr>
                <w:sz w:val="20"/>
                <w:szCs w:val="20"/>
              </w:rPr>
              <w:t>по</w:t>
            </w:r>
            <w:r w:rsidR="001D7E2D" w:rsidRPr="0044705F">
              <w:rPr>
                <w:sz w:val="20"/>
                <w:szCs w:val="20"/>
              </w:rPr>
              <w:t xml:space="preserve"> Договор</w:t>
            </w:r>
            <w:r w:rsidR="001D7E2D">
              <w:rPr>
                <w:sz w:val="20"/>
                <w:szCs w:val="20"/>
              </w:rPr>
              <w:t>у</w:t>
            </w:r>
            <w:r w:rsidR="001D7E2D" w:rsidRPr="0044705F">
              <w:rPr>
                <w:sz w:val="20"/>
                <w:szCs w:val="20"/>
              </w:rPr>
              <w:t xml:space="preserve"> приобретения и строительства</w:t>
            </w:r>
            <w:r w:rsidR="001D7E2D">
              <w:rPr>
                <w:sz w:val="20"/>
                <w:szCs w:val="20"/>
              </w:rPr>
              <w:t xml:space="preserve"> (в силу закона или в соответствии с Договором залога прав требования) </w:t>
            </w:r>
          </w:p>
        </w:tc>
      </w:tr>
      <w:tr w:rsidR="00DF6E72" w:rsidRPr="0044705F" w:rsidTr="0044705F">
        <w:tc>
          <w:tcPr>
            <w:tcW w:w="540" w:type="dxa"/>
            <w:shd w:val="clear" w:color="auto" w:fill="auto"/>
          </w:tcPr>
          <w:p w:rsidR="00DF6E72" w:rsidRPr="0044705F" w:rsidRDefault="00DF6E72" w:rsidP="0006566D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DF6E72" w:rsidRPr="0044705F" w:rsidRDefault="009C7464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залог Недвижимого имущества-2 в соответствии с Договором об ипотеке</w:t>
            </w:r>
          </w:p>
        </w:tc>
      </w:tr>
      <w:tr w:rsidR="009C7464" w:rsidRPr="0044705F" w:rsidTr="0044705F">
        <w:tc>
          <w:tcPr>
            <w:tcW w:w="540" w:type="dxa"/>
            <w:shd w:val="clear" w:color="auto" w:fill="auto"/>
          </w:tcPr>
          <w:p w:rsidR="009C7464" w:rsidRPr="0044705F" w:rsidRDefault="009C7464" w:rsidP="0006566D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9C7464" w:rsidRPr="0044705F" w:rsidRDefault="00F57B6E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п</w:t>
            </w:r>
            <w:r w:rsidR="009C7464" w:rsidRPr="0044705F">
              <w:rPr>
                <w:sz w:val="20"/>
                <w:szCs w:val="20"/>
              </w:rPr>
              <w:t>оручительство в соответствии с Договором поручительства</w:t>
            </w:r>
          </w:p>
        </w:tc>
      </w:tr>
    </w:tbl>
    <w:p w:rsidR="00DB2991" w:rsidRPr="000F4E58" w:rsidRDefault="00DB2991" w:rsidP="009C7464">
      <w:pPr>
        <w:spacing w:after="120"/>
        <w:jc w:val="both"/>
        <w:rPr>
          <w:sz w:val="20"/>
          <w:szCs w:val="20"/>
        </w:rPr>
      </w:pPr>
    </w:p>
    <w:p w:rsidR="00861822" w:rsidRPr="000F4E58" w:rsidRDefault="009C7464" w:rsidP="00CD32C7">
      <w:pPr>
        <w:numPr>
          <w:ilvl w:val="2"/>
          <w:numId w:val="2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после государственной регистрации права собственности Покупателя на построенное Недвижимое имущество-1</w:t>
      </w:r>
      <w:r w:rsidR="00861822" w:rsidRPr="000F4E58">
        <w:rPr>
          <w:sz w:val="20"/>
          <w:szCs w:val="20"/>
        </w:rPr>
        <w:t>:</w:t>
      </w:r>
    </w:p>
    <w:p w:rsidR="009C7464" w:rsidRPr="000F4E58" w:rsidRDefault="00861822" w:rsidP="00861822">
      <w:pPr>
        <w:spacing w:after="120"/>
        <w:ind w:firstLine="708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="009C7464" w:rsidRPr="000F4E58">
        <w:rPr>
          <w:sz w:val="20"/>
          <w:szCs w:val="20"/>
        </w:rPr>
        <w:t xml:space="preserve"> ипотека Недвижимого имущества-1</w:t>
      </w:r>
      <w:r w:rsidRPr="000F4E58">
        <w:rPr>
          <w:sz w:val="20"/>
          <w:szCs w:val="20"/>
        </w:rPr>
        <w:t>.</w:t>
      </w:r>
    </w:p>
    <w:p w:rsidR="00861822" w:rsidRPr="000F4E58" w:rsidRDefault="00861822" w:rsidP="00CD32C7">
      <w:pPr>
        <w:spacing w:after="120"/>
        <w:ind w:left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если Недвижимое имущество-1 на момент государственной регистрации ипотеки в пользу Кредитора будет соответствовать требованиям Кредитора, </w:t>
      </w:r>
      <w:r w:rsidR="00CD2E42" w:rsidRPr="000F4E58">
        <w:rPr>
          <w:sz w:val="20"/>
          <w:szCs w:val="20"/>
        </w:rPr>
        <w:t>договоры обеспечения, указанные в 2.4.1 (при наличии)</w:t>
      </w:r>
      <w:r w:rsidR="00F43F46" w:rsidRPr="000F4E58">
        <w:rPr>
          <w:sz w:val="20"/>
          <w:szCs w:val="20"/>
        </w:rPr>
        <w:t>,</w:t>
      </w:r>
      <w:r w:rsidR="00FF3E01" w:rsidRPr="000F4E58">
        <w:rPr>
          <w:sz w:val="20"/>
          <w:szCs w:val="20"/>
        </w:rPr>
        <w:t xml:space="preserve"> </w:t>
      </w:r>
      <w:r w:rsidR="00F57B6E" w:rsidRPr="000F4E58">
        <w:rPr>
          <w:sz w:val="20"/>
          <w:szCs w:val="20"/>
        </w:rPr>
        <w:t>могут быть раст</w:t>
      </w:r>
      <w:r w:rsidR="0009015F" w:rsidRPr="000F4E58">
        <w:rPr>
          <w:sz w:val="20"/>
          <w:szCs w:val="20"/>
        </w:rPr>
        <w:t>о</w:t>
      </w:r>
      <w:r w:rsidR="00F57B6E" w:rsidRPr="000F4E58">
        <w:rPr>
          <w:sz w:val="20"/>
          <w:szCs w:val="20"/>
        </w:rPr>
        <w:t>ргнуты.</w:t>
      </w:r>
    </w:p>
    <w:p w:rsidR="00C569FB" w:rsidRPr="000F4E58" w:rsidRDefault="00C569FB" w:rsidP="00C569FB">
      <w:pPr>
        <w:pStyle w:val="10"/>
        <w:spacing w:after="120"/>
        <w:ind w:left="540"/>
        <w:jc w:val="both"/>
        <w:rPr>
          <w:color w:val="808080"/>
        </w:rPr>
      </w:pPr>
      <w:r w:rsidRPr="000F4E58">
        <w:t>Право залога Кредитора на Недвижимое имущество подлежит удостоверению Закладной.</w:t>
      </w:r>
      <w:r w:rsidRPr="000F4E58">
        <w:rPr>
          <w:i/>
          <w:color w:val="808080"/>
        </w:rPr>
        <w:t xml:space="preserve"> </w:t>
      </w:r>
    </w:p>
    <w:p w:rsidR="00D61397" w:rsidRPr="000F4E58" w:rsidRDefault="008D3BCB" w:rsidP="009969D7">
      <w:pPr>
        <w:numPr>
          <w:ilvl w:val="1"/>
          <w:numId w:val="2"/>
        </w:numPr>
        <w:spacing w:after="120"/>
        <w:ind w:left="540" w:hanging="54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Стороны договорились, что вся переписка, связанная с исполнением Договора, будет осуществляться на имя </w:t>
      </w:r>
      <w:r w:rsidR="00A25B04" w:rsidRPr="000F4E58">
        <w:rPr>
          <w:sz w:val="20"/>
          <w:szCs w:val="20"/>
        </w:rPr>
        <w:t>Представителя</w:t>
      </w:r>
      <w:r w:rsidR="00716E53" w:rsidRPr="000F4E58">
        <w:rPr>
          <w:sz w:val="20"/>
          <w:szCs w:val="20"/>
        </w:rPr>
        <w:t xml:space="preserve"> заемщиков</w:t>
      </w:r>
      <w:r w:rsidRPr="000F4E58">
        <w:rPr>
          <w:sz w:val="20"/>
          <w:szCs w:val="20"/>
        </w:rPr>
        <w:t xml:space="preserve">.  </w:t>
      </w:r>
      <w:r w:rsidR="002D6B83" w:rsidRPr="000F4E58">
        <w:rPr>
          <w:sz w:val="20"/>
          <w:szCs w:val="20"/>
        </w:rPr>
        <w:t>Корреспонденция</w:t>
      </w:r>
      <w:r w:rsidRPr="000F4E58">
        <w:rPr>
          <w:sz w:val="20"/>
          <w:szCs w:val="20"/>
        </w:rPr>
        <w:t>, направляемая в адрес П</w:t>
      </w:r>
      <w:r w:rsidR="00716E53" w:rsidRPr="000F4E58">
        <w:rPr>
          <w:sz w:val="20"/>
          <w:szCs w:val="20"/>
        </w:rPr>
        <w:t>редставителя</w:t>
      </w:r>
      <w:r w:rsidRPr="000F4E58">
        <w:rPr>
          <w:sz w:val="20"/>
          <w:szCs w:val="20"/>
        </w:rPr>
        <w:t xml:space="preserve"> </w:t>
      </w:r>
      <w:r w:rsidR="00716E53" w:rsidRPr="000F4E58">
        <w:rPr>
          <w:sz w:val="20"/>
          <w:szCs w:val="20"/>
        </w:rPr>
        <w:t>заемщиков</w:t>
      </w:r>
      <w:r w:rsidRPr="000F4E58">
        <w:rPr>
          <w:sz w:val="20"/>
          <w:szCs w:val="20"/>
        </w:rPr>
        <w:t xml:space="preserve"> и полученная кем-либо из З</w:t>
      </w:r>
      <w:r w:rsidR="00716E53" w:rsidRPr="000F4E58">
        <w:rPr>
          <w:sz w:val="20"/>
          <w:szCs w:val="20"/>
        </w:rPr>
        <w:t>аемщиков</w:t>
      </w:r>
      <w:r w:rsidRPr="000F4E58">
        <w:rPr>
          <w:sz w:val="20"/>
          <w:szCs w:val="20"/>
        </w:rPr>
        <w:t>, считается полученной всеми З</w:t>
      </w:r>
      <w:r w:rsidR="00716E53" w:rsidRPr="000F4E58">
        <w:rPr>
          <w:sz w:val="20"/>
          <w:szCs w:val="20"/>
        </w:rPr>
        <w:t>аемщиками</w:t>
      </w:r>
      <w:r w:rsidR="00D61397" w:rsidRPr="000F4E58">
        <w:rPr>
          <w:sz w:val="20"/>
          <w:szCs w:val="20"/>
        </w:rPr>
        <w:t>.</w:t>
      </w:r>
      <w:r w:rsidR="00CD743E" w:rsidRPr="000F4E58">
        <w:rPr>
          <w:sz w:val="20"/>
          <w:szCs w:val="20"/>
        </w:rPr>
        <w:t xml:space="preserve"> </w:t>
      </w:r>
    </w:p>
    <w:p w:rsidR="00DB06B4" w:rsidRPr="000F4E58" w:rsidRDefault="00564FFB" w:rsidP="009969D7">
      <w:pPr>
        <w:pStyle w:val="10"/>
        <w:tabs>
          <w:tab w:val="left" w:pos="720"/>
        </w:tabs>
        <w:spacing w:after="120"/>
        <w:ind w:left="540"/>
        <w:jc w:val="both"/>
      </w:pPr>
      <w:r w:rsidRPr="000F4E58">
        <w:t>Настоящим Заемщик поручает</w:t>
      </w:r>
      <w:r w:rsidR="00DB06B4" w:rsidRPr="000F4E58">
        <w:t>:</w:t>
      </w:r>
    </w:p>
    <w:p w:rsidR="00DB06B4" w:rsidRPr="000F4E58" w:rsidRDefault="002F3B51" w:rsidP="00597AC0">
      <w:pPr>
        <w:pStyle w:val="10"/>
        <w:tabs>
          <w:tab w:val="left" w:pos="1080"/>
        </w:tabs>
        <w:spacing w:after="120"/>
        <w:ind w:left="1080" w:hanging="540"/>
        <w:jc w:val="both"/>
      </w:pPr>
      <w:r w:rsidRPr="000F4E58">
        <w:t xml:space="preserve">- </w:t>
      </w:r>
      <w:r w:rsidR="00597AC0" w:rsidRPr="000F4E58">
        <w:tab/>
      </w:r>
      <w:r w:rsidR="00564FFB" w:rsidRPr="000F4E58">
        <w:t xml:space="preserve">Представителю заемщиков получить от Кредитора </w:t>
      </w:r>
      <w:r w:rsidR="00E00E03">
        <w:t>Г</w:t>
      </w:r>
      <w:r w:rsidR="00564FFB" w:rsidRPr="000F4E58">
        <w:t xml:space="preserve">рафик </w:t>
      </w:r>
      <w:r w:rsidR="00E00E03">
        <w:t>погашения кредита и уплаты процентов</w:t>
      </w:r>
      <w:r w:rsidR="00564FFB" w:rsidRPr="000F4E58">
        <w:t xml:space="preserve"> в дату выдачи кредита, если она отлична от даты заключения Договора</w:t>
      </w:r>
      <w:r w:rsidR="00E00E03">
        <w:t>, а также при изменении размера Ежемесячного платежа в связи с изменением размера процентной ставки по Кредиту в соответствии с п. 5.1.4 Договора</w:t>
      </w:r>
      <w:r w:rsidR="00DB06B4" w:rsidRPr="000F4E58">
        <w:t>;</w:t>
      </w:r>
    </w:p>
    <w:p w:rsidR="000B23BB" w:rsidRPr="000F4E58" w:rsidRDefault="002F3B51" w:rsidP="00F6343E">
      <w:pPr>
        <w:pStyle w:val="10"/>
        <w:tabs>
          <w:tab w:val="left" w:pos="720"/>
        </w:tabs>
        <w:spacing w:after="120"/>
        <w:ind w:left="1080" w:hanging="540"/>
        <w:jc w:val="both"/>
      </w:pPr>
      <w:r w:rsidRPr="000F4E58">
        <w:t xml:space="preserve">- </w:t>
      </w:r>
      <w:r w:rsidR="00597AC0" w:rsidRPr="000F4E58">
        <w:tab/>
      </w:r>
      <w:r w:rsidR="00597AC0" w:rsidRPr="000F4E58">
        <w:tab/>
      </w:r>
      <w:r w:rsidR="00DB06B4" w:rsidRPr="000F4E58">
        <w:t>любому из Заемщиков</w:t>
      </w:r>
      <w:r w:rsidR="00564FFB" w:rsidRPr="000F4E58">
        <w:t xml:space="preserve"> </w:t>
      </w:r>
      <w:r w:rsidR="00E36995" w:rsidRPr="000F4E58">
        <w:t xml:space="preserve">подавать заявление </w:t>
      </w:r>
      <w:r w:rsidR="00FD0580" w:rsidRPr="000F4E58">
        <w:t xml:space="preserve">о досрочном погашении </w:t>
      </w:r>
      <w:r w:rsidR="00E36995" w:rsidRPr="000F4E58">
        <w:t xml:space="preserve">и </w:t>
      </w:r>
      <w:r w:rsidR="00564FFB" w:rsidRPr="000F4E58">
        <w:t xml:space="preserve">получать  информацию о полной стоимости кредита и </w:t>
      </w:r>
      <w:r w:rsidR="00E00E03">
        <w:t>Г</w:t>
      </w:r>
      <w:r w:rsidR="00564FFB" w:rsidRPr="000F4E58">
        <w:t xml:space="preserve">рафик </w:t>
      </w:r>
      <w:r w:rsidR="00E00E03">
        <w:t>погашения кредита и уплаты процентов</w:t>
      </w:r>
      <w:r w:rsidR="00564FFB" w:rsidRPr="000F4E58">
        <w:t xml:space="preserve"> от лица всех Заемщиков по Договору в случае изменения условий Договора, влекущих изменение </w:t>
      </w:r>
      <w:r w:rsidR="00E00E03">
        <w:t>Г</w:t>
      </w:r>
      <w:r w:rsidR="00564FFB" w:rsidRPr="000F4E58">
        <w:t xml:space="preserve">рафика </w:t>
      </w:r>
      <w:r w:rsidR="00E00E03">
        <w:t>погашения кредита и уплаты процентов</w:t>
      </w:r>
      <w:r w:rsidR="00E00E03" w:rsidRPr="000F4E58">
        <w:t xml:space="preserve"> </w:t>
      </w:r>
      <w:r w:rsidR="00564FFB" w:rsidRPr="000F4E58">
        <w:t>и полной стоимости кредита, в том числе при частичном досрочном погашении кредита.</w:t>
      </w:r>
    </w:p>
    <w:p w:rsidR="00D61397" w:rsidRPr="000F4E58" w:rsidRDefault="00D61397" w:rsidP="00F6343E">
      <w:pPr>
        <w:numPr>
          <w:ilvl w:val="0"/>
          <w:numId w:val="2"/>
        </w:numPr>
        <w:spacing w:after="120"/>
        <w:ind w:left="0" w:firstLine="709"/>
        <w:jc w:val="center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ПОРЯДОК ПРЕДОСТАВЛЕНИЯ КРЕДИТА</w:t>
      </w:r>
    </w:p>
    <w:p w:rsidR="00D61397" w:rsidRPr="000F4E58" w:rsidRDefault="00D61397" w:rsidP="00E6343D">
      <w:pPr>
        <w:pStyle w:val="10"/>
        <w:numPr>
          <w:ilvl w:val="1"/>
          <w:numId w:val="8"/>
        </w:numPr>
        <w:spacing w:after="120"/>
        <w:jc w:val="both"/>
      </w:pPr>
      <w:r w:rsidRPr="000F4E58">
        <w:t>К</w:t>
      </w:r>
      <w:r w:rsidR="00716E53" w:rsidRPr="000F4E58">
        <w:t>редитор</w:t>
      </w:r>
      <w:r w:rsidRPr="000F4E58">
        <w:t xml:space="preserve"> вправе отказаться от предоставления З</w:t>
      </w:r>
      <w:r w:rsidR="00716E53" w:rsidRPr="000F4E58">
        <w:t>аемщику</w:t>
      </w:r>
      <w:r w:rsidRPr="000F4E58">
        <w:t xml:space="preserve"> кредита при наличии обстоятельств, очевидно свидетельствующих о том, что предоставленный З</w:t>
      </w:r>
      <w:r w:rsidR="00716E53" w:rsidRPr="000F4E58">
        <w:t>аемщику</w:t>
      </w:r>
      <w:r w:rsidRPr="000F4E58">
        <w:t xml:space="preserve"> кредит не будет возвращен в указанный Договором срок, а также в случае невыполнения З</w:t>
      </w:r>
      <w:r w:rsidR="00716E53" w:rsidRPr="000F4E58">
        <w:t>аемщиком</w:t>
      </w:r>
      <w:r w:rsidRPr="000F4E58">
        <w:t xml:space="preserve"> условий, предусмотренных Договором и необходимых для выдачи кредита.</w:t>
      </w:r>
    </w:p>
    <w:p w:rsidR="0038748C" w:rsidRPr="000F4E58" w:rsidRDefault="00D61397" w:rsidP="0038748C">
      <w:pPr>
        <w:numPr>
          <w:ilvl w:val="1"/>
          <w:numId w:val="8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Кредит предоставляется З</w:t>
      </w:r>
      <w:r w:rsidR="00716E53" w:rsidRPr="000F4E58">
        <w:rPr>
          <w:sz w:val="20"/>
          <w:szCs w:val="20"/>
        </w:rPr>
        <w:t>аемщику</w:t>
      </w:r>
      <w:r w:rsidRPr="000F4E58">
        <w:rPr>
          <w:sz w:val="20"/>
          <w:szCs w:val="20"/>
        </w:rPr>
        <w:t xml:space="preserve"> </w:t>
      </w:r>
      <w:r w:rsidR="00BB28D8" w:rsidRPr="000F4E58">
        <w:rPr>
          <w:sz w:val="20"/>
          <w:szCs w:val="20"/>
        </w:rPr>
        <w:t>(</w:t>
      </w:r>
      <w:r w:rsidR="0038748C" w:rsidRPr="000F4E58">
        <w:rPr>
          <w:sz w:val="20"/>
          <w:szCs w:val="20"/>
        </w:rPr>
        <w:t>нужное отметить):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360"/>
      </w:tblGrid>
      <w:tr w:rsidR="0038748C" w:rsidRPr="0044705F" w:rsidTr="0044705F">
        <w:tc>
          <w:tcPr>
            <w:tcW w:w="540" w:type="dxa"/>
            <w:shd w:val="clear" w:color="auto" w:fill="auto"/>
          </w:tcPr>
          <w:p w:rsidR="0038748C" w:rsidRPr="0044705F" w:rsidRDefault="0038748C" w:rsidP="0051555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38748C" w:rsidRPr="0044705F" w:rsidRDefault="0038748C" w:rsidP="00515557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в безналичной форме путем перечисления всей суммы кредита на Счет заемщика № __________________</w:t>
            </w:r>
          </w:p>
        </w:tc>
      </w:tr>
      <w:tr w:rsidR="0038748C" w:rsidRPr="0044705F" w:rsidTr="0044705F">
        <w:tc>
          <w:tcPr>
            <w:tcW w:w="540" w:type="dxa"/>
            <w:shd w:val="clear" w:color="auto" w:fill="auto"/>
          </w:tcPr>
          <w:p w:rsidR="0038748C" w:rsidRPr="0044705F" w:rsidRDefault="0038748C" w:rsidP="0051555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38748C" w:rsidRPr="0044705F" w:rsidRDefault="0038748C" w:rsidP="00515557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наличными денежными средствами через кассу Кредитора</w:t>
            </w:r>
          </w:p>
        </w:tc>
      </w:tr>
    </w:tbl>
    <w:p w:rsidR="00D61397" w:rsidRPr="000F4E58" w:rsidRDefault="00D61397" w:rsidP="00BB28D8">
      <w:pPr>
        <w:pStyle w:val="10"/>
        <w:spacing w:after="120"/>
        <w:ind w:firstLine="540"/>
        <w:jc w:val="both"/>
      </w:pPr>
      <w:r w:rsidRPr="000F4E58">
        <w:t xml:space="preserve"> не </w:t>
      </w:r>
      <w:r w:rsidR="00C36C7D" w:rsidRPr="000F4E58">
        <w:t>позднее __</w:t>
      </w:r>
      <w:r w:rsidRPr="000F4E58">
        <w:t>(____) рабочих дней, считая с даты более позднего из следующих событий</w:t>
      </w:r>
      <w:r w:rsidR="0012106C" w:rsidRPr="000F4E58">
        <w:t xml:space="preserve"> (нужное отметить)</w:t>
      </w:r>
      <w:r w:rsidRPr="000F4E58"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360"/>
      </w:tblGrid>
      <w:tr w:rsidR="00861822" w:rsidRPr="0044705F" w:rsidTr="0044705F">
        <w:tc>
          <w:tcPr>
            <w:tcW w:w="540" w:type="dxa"/>
            <w:shd w:val="clear" w:color="auto" w:fill="auto"/>
          </w:tcPr>
          <w:p w:rsidR="00861822" w:rsidRPr="0044705F" w:rsidRDefault="00861822" w:rsidP="0012106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861822" w:rsidRPr="0044705F" w:rsidRDefault="0076250F" w:rsidP="001D7E2D">
            <w:pPr>
              <w:pStyle w:val="22"/>
              <w:tabs>
                <w:tab w:val="num" w:pos="108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предоставления Заемщиком Кредитору для изготовления копии оригинала заключенного</w:t>
            </w:r>
            <w:r w:rsidR="00A84255">
              <w:rPr>
                <w:sz w:val="20"/>
                <w:szCs w:val="20"/>
              </w:rPr>
              <w:t xml:space="preserve"> </w:t>
            </w:r>
            <w:r w:rsidRPr="0044705F">
              <w:rPr>
                <w:sz w:val="20"/>
                <w:szCs w:val="20"/>
              </w:rPr>
              <w:t xml:space="preserve">Договора приобретения и строительства Недвижимого имущества-1 </w:t>
            </w:r>
          </w:p>
        </w:tc>
      </w:tr>
      <w:tr w:rsidR="0076250F" w:rsidRPr="0044705F" w:rsidTr="0044705F">
        <w:tc>
          <w:tcPr>
            <w:tcW w:w="540" w:type="dxa"/>
            <w:shd w:val="clear" w:color="auto" w:fill="auto"/>
          </w:tcPr>
          <w:p w:rsidR="0076250F" w:rsidRPr="0044705F" w:rsidRDefault="0076250F" w:rsidP="0012106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93726F" w:rsidRPr="00DF47FF" w:rsidRDefault="0076250F" w:rsidP="0093726F">
            <w:pPr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заключения между Покупателем и Кредитором Договора залога прав требования</w:t>
            </w:r>
            <w:r w:rsidR="00287A5C" w:rsidRPr="0044705F">
              <w:rPr>
                <w:sz w:val="20"/>
                <w:szCs w:val="20"/>
              </w:rPr>
              <w:t>,</w:t>
            </w:r>
            <w:r w:rsidR="00287A5C">
              <w:rPr>
                <w:sz w:val="20"/>
                <w:szCs w:val="20"/>
              </w:rPr>
              <w:t xml:space="preserve"> </w:t>
            </w:r>
            <w:r w:rsidR="0093726F">
              <w:rPr>
                <w:sz w:val="20"/>
                <w:szCs w:val="20"/>
              </w:rPr>
              <w:t>если государственная регистрация Договор</w:t>
            </w:r>
            <w:r w:rsidR="00463387">
              <w:rPr>
                <w:sz w:val="20"/>
                <w:szCs w:val="20"/>
              </w:rPr>
              <w:t>а</w:t>
            </w:r>
            <w:r w:rsidR="0093726F">
              <w:rPr>
                <w:sz w:val="20"/>
                <w:szCs w:val="20"/>
              </w:rPr>
              <w:t xml:space="preserve"> приобретения и строительства не осуществляется</w:t>
            </w:r>
          </w:p>
          <w:p w:rsidR="0093726F" w:rsidRPr="00DF47FF" w:rsidRDefault="0093726F" w:rsidP="0093726F">
            <w:pPr>
              <w:jc w:val="both"/>
            </w:pPr>
            <w:r>
              <w:rPr>
                <w:sz w:val="20"/>
                <w:szCs w:val="20"/>
              </w:rPr>
              <w:t>или</w:t>
            </w:r>
          </w:p>
          <w:p w:rsidR="0076250F" w:rsidRPr="0044705F" w:rsidRDefault="0093726F" w:rsidP="00C96C9F">
            <w:pPr>
              <w:pStyle w:val="22"/>
              <w:tabs>
                <w:tab w:val="num" w:pos="108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4854">
              <w:rPr>
                <w:sz w:val="20"/>
                <w:szCs w:val="20"/>
              </w:rPr>
              <w:t>предоставления документа, подтверждающего передачу</w:t>
            </w:r>
            <w:r>
              <w:rPr>
                <w:sz w:val="20"/>
                <w:szCs w:val="20"/>
              </w:rPr>
              <w:t xml:space="preserve"> Договора залога прав требования </w:t>
            </w:r>
            <w:r w:rsidR="00C96C9F">
              <w:rPr>
                <w:sz w:val="20"/>
                <w:szCs w:val="20"/>
              </w:rPr>
              <w:t xml:space="preserve">в орган, осуществляющий государственную регистрацию с недвижимым имуществом и сделок с ним, для регистрации залога прав требования </w:t>
            </w:r>
            <w:r>
              <w:rPr>
                <w:sz w:val="20"/>
                <w:szCs w:val="20"/>
              </w:rPr>
              <w:t>(если одновременно с государственной регистрацией Договора</w:t>
            </w:r>
            <w:r w:rsidRPr="000F4E58">
              <w:rPr>
                <w:sz w:val="20"/>
                <w:szCs w:val="20"/>
              </w:rPr>
              <w:t xml:space="preserve"> приобретения и строительства</w:t>
            </w:r>
            <w:r>
              <w:rPr>
                <w:sz w:val="20"/>
                <w:szCs w:val="20"/>
              </w:rPr>
              <w:t xml:space="preserve"> залог прав требования не зарегистрирован)</w:t>
            </w:r>
            <w:r w:rsidRPr="0044705F" w:rsidDel="001C5B86">
              <w:rPr>
                <w:sz w:val="20"/>
                <w:szCs w:val="20"/>
              </w:rPr>
              <w:t xml:space="preserve"> </w:t>
            </w:r>
          </w:p>
        </w:tc>
      </w:tr>
      <w:tr w:rsidR="002F6128" w:rsidRPr="0044705F" w:rsidTr="0044705F">
        <w:tc>
          <w:tcPr>
            <w:tcW w:w="540" w:type="dxa"/>
            <w:shd w:val="clear" w:color="auto" w:fill="auto"/>
          </w:tcPr>
          <w:p w:rsidR="002F6128" w:rsidRPr="0044705F" w:rsidRDefault="002F6128" w:rsidP="0012106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2F6128" w:rsidRPr="00E0181E" w:rsidRDefault="00AD60EC" w:rsidP="0012106C">
            <w:pPr>
              <w:rPr>
                <w:sz w:val="20"/>
                <w:szCs w:val="20"/>
              </w:rPr>
            </w:pPr>
            <w:r w:rsidRPr="00E0181E">
              <w:rPr>
                <w:sz w:val="20"/>
                <w:szCs w:val="20"/>
              </w:rPr>
              <w:t xml:space="preserve">заключения </w:t>
            </w:r>
            <w:r w:rsidR="002F6128" w:rsidRPr="00E0181E">
              <w:rPr>
                <w:sz w:val="20"/>
                <w:szCs w:val="20"/>
              </w:rPr>
              <w:t>между Поручителем и Кредитором Договора поручительства</w:t>
            </w:r>
          </w:p>
        </w:tc>
      </w:tr>
      <w:tr w:rsidR="00FF3E01" w:rsidRPr="0044705F" w:rsidTr="0044705F">
        <w:tc>
          <w:tcPr>
            <w:tcW w:w="540" w:type="dxa"/>
            <w:shd w:val="clear" w:color="auto" w:fill="auto"/>
          </w:tcPr>
          <w:p w:rsidR="00FF3E01" w:rsidRPr="0044705F" w:rsidRDefault="00FF3E01" w:rsidP="0012106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FF3E01" w:rsidRPr="00E0181E" w:rsidDel="00AD60EC" w:rsidRDefault="00FF3E01" w:rsidP="0050514A">
            <w:pPr>
              <w:rPr>
                <w:sz w:val="20"/>
                <w:szCs w:val="20"/>
              </w:rPr>
            </w:pPr>
            <w:r w:rsidRPr="00E0181E">
              <w:rPr>
                <w:sz w:val="20"/>
                <w:szCs w:val="20"/>
              </w:rPr>
              <w:t xml:space="preserve">государственной регистрации </w:t>
            </w:r>
            <w:r w:rsidRPr="00E0181E">
              <w:rPr>
                <w:sz w:val="20"/>
                <w:szCs w:val="20"/>
                <w:rPrChange w:id="1" w:author="Гольберг Мария Олеговна" w:date="2014-10-22T12:40:00Z">
                  <w:rPr>
                    <w:color w:val="FF0000"/>
                    <w:sz w:val="20"/>
                    <w:szCs w:val="20"/>
                  </w:rPr>
                </w:rPrChange>
              </w:rPr>
              <w:t>ипотек</w:t>
            </w:r>
            <w:r w:rsidR="0050514A" w:rsidRPr="00E0181E">
              <w:rPr>
                <w:sz w:val="20"/>
                <w:szCs w:val="20"/>
                <w:rPrChange w:id="2" w:author="Гольберг Мария Олеговна" w:date="2014-10-22T12:40:00Z">
                  <w:rPr>
                    <w:color w:val="FF0000"/>
                    <w:sz w:val="20"/>
                    <w:szCs w:val="20"/>
                  </w:rPr>
                </w:rPrChange>
              </w:rPr>
              <w:t>и</w:t>
            </w:r>
            <w:r w:rsidRPr="00E0181E">
              <w:rPr>
                <w:sz w:val="20"/>
                <w:szCs w:val="20"/>
              </w:rPr>
              <w:t xml:space="preserve"> Недвижимого имущества-2 в пользу Кредитора</w:t>
            </w:r>
          </w:p>
        </w:tc>
      </w:tr>
      <w:tr w:rsidR="0012106C" w:rsidRPr="0044705F" w:rsidTr="0044705F">
        <w:tc>
          <w:tcPr>
            <w:tcW w:w="540" w:type="dxa"/>
            <w:shd w:val="clear" w:color="auto" w:fill="auto"/>
          </w:tcPr>
          <w:p w:rsidR="0012106C" w:rsidRPr="0044705F" w:rsidRDefault="00D202FE" w:rsidP="00BE5F22">
            <w:pPr>
              <w:jc w:val="center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9360" w:type="dxa"/>
            <w:shd w:val="clear" w:color="auto" w:fill="auto"/>
          </w:tcPr>
          <w:p w:rsidR="0012106C" w:rsidRPr="0044705F" w:rsidRDefault="0012106C" w:rsidP="0012106C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предоставления Кредитору документа, подтверждающего оплату Покупателем Первоначального взноса в размере ________ (_________) рублей: при безналичном расчете - финансового документа, подтверждающего факт перечисления средств в счет оплаты по Договору </w:t>
            </w:r>
            <w:r w:rsidR="003E4D30" w:rsidRPr="0044705F">
              <w:rPr>
                <w:sz w:val="20"/>
                <w:szCs w:val="20"/>
              </w:rPr>
              <w:t>приобретения и строительства</w:t>
            </w:r>
            <w:r w:rsidRPr="0044705F">
              <w:rPr>
                <w:sz w:val="20"/>
                <w:szCs w:val="20"/>
              </w:rPr>
              <w:t>, за исключением случаев, когда банком, обслуживающим счет получателя, является Кредитор; при наличном расчете - расписки о получении соответствующей суммы (если получатель - физическое лицо) или финансового документа, подтверждающего факт внесения денежных средств в кассу организации (если получатель - юридическое лицо)</w:t>
            </w:r>
          </w:p>
        </w:tc>
      </w:tr>
      <w:tr w:rsidR="00572C79" w:rsidRPr="0044705F" w:rsidTr="0044705F">
        <w:tc>
          <w:tcPr>
            <w:tcW w:w="540" w:type="dxa"/>
            <w:shd w:val="clear" w:color="auto" w:fill="auto"/>
          </w:tcPr>
          <w:p w:rsidR="00572C79" w:rsidRPr="0044705F" w:rsidRDefault="00572C79" w:rsidP="00BE5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572C79" w:rsidRPr="0044705F" w:rsidRDefault="00572C79" w:rsidP="0012106C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предоставления Кредитору Закладной</w:t>
            </w:r>
          </w:p>
        </w:tc>
      </w:tr>
      <w:tr w:rsidR="00572C79" w:rsidRPr="0044705F" w:rsidTr="0044705F">
        <w:tc>
          <w:tcPr>
            <w:tcW w:w="540" w:type="dxa"/>
            <w:shd w:val="clear" w:color="auto" w:fill="auto"/>
          </w:tcPr>
          <w:p w:rsidR="00572C79" w:rsidRPr="0044705F" w:rsidRDefault="00572C79" w:rsidP="0044705F">
            <w:pPr>
              <w:jc w:val="center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9360" w:type="dxa"/>
            <w:shd w:val="clear" w:color="auto" w:fill="auto"/>
          </w:tcPr>
          <w:p w:rsidR="00572C79" w:rsidRPr="0044705F" w:rsidRDefault="00572C79" w:rsidP="0044705F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оплаты Заемщиком комиссий, установленных Тарифами Кредитора на дату заключения Договора</w:t>
            </w:r>
          </w:p>
        </w:tc>
      </w:tr>
    </w:tbl>
    <w:p w:rsidR="00825346" w:rsidRPr="000F4E58" w:rsidRDefault="00825346" w:rsidP="00825346">
      <w:pPr>
        <w:pStyle w:val="10"/>
        <w:spacing w:after="120"/>
        <w:ind w:left="540"/>
        <w:jc w:val="both"/>
        <w:rPr>
          <w:i/>
          <w:color w:val="808080"/>
        </w:rPr>
      </w:pPr>
      <w:r w:rsidRPr="000F4E58">
        <w:rPr>
          <w:i/>
          <w:color w:val="808080"/>
        </w:rPr>
        <w:t>(</w:t>
      </w:r>
      <w:r w:rsidR="009B412A" w:rsidRPr="000F4E58">
        <w:rPr>
          <w:i/>
          <w:color w:val="808080"/>
        </w:rPr>
        <w:t xml:space="preserve">Если </w:t>
      </w:r>
      <w:r w:rsidRPr="000F4E58">
        <w:rPr>
          <w:i/>
          <w:color w:val="808080"/>
        </w:rPr>
        <w:t>программой кредитования Банка или решени</w:t>
      </w:r>
      <w:r w:rsidR="009B412A">
        <w:rPr>
          <w:i/>
          <w:color w:val="808080"/>
        </w:rPr>
        <w:t>я</w:t>
      </w:r>
      <w:r w:rsidRPr="000F4E58">
        <w:rPr>
          <w:i/>
          <w:color w:val="808080"/>
        </w:rPr>
        <w:t>м</w:t>
      </w:r>
      <w:r w:rsidR="009B412A">
        <w:rPr>
          <w:i/>
          <w:color w:val="808080"/>
        </w:rPr>
        <w:t>и</w:t>
      </w:r>
      <w:r w:rsidRPr="000F4E58">
        <w:rPr>
          <w:i/>
          <w:color w:val="808080"/>
        </w:rPr>
        <w:t xml:space="preserve"> </w:t>
      </w:r>
      <w:r w:rsidR="00245F55">
        <w:rPr>
          <w:i/>
          <w:color w:val="808080"/>
        </w:rPr>
        <w:t>кредитн</w:t>
      </w:r>
      <w:r w:rsidR="009B412A">
        <w:rPr>
          <w:i/>
          <w:color w:val="808080"/>
        </w:rPr>
        <w:t>ых</w:t>
      </w:r>
      <w:r w:rsidR="00245F55">
        <w:rPr>
          <w:i/>
          <w:color w:val="808080"/>
        </w:rPr>
        <w:t xml:space="preserve"> комитет</w:t>
      </w:r>
      <w:r w:rsidR="009B412A">
        <w:rPr>
          <w:i/>
          <w:color w:val="808080"/>
        </w:rPr>
        <w:t>ов</w:t>
      </w:r>
      <w:r w:rsidR="00245F55">
        <w:rPr>
          <w:i/>
          <w:color w:val="808080"/>
        </w:rPr>
        <w:t xml:space="preserve"> Банка </w:t>
      </w:r>
      <w:r w:rsidRPr="000F4E58">
        <w:rPr>
          <w:i/>
          <w:color w:val="808080"/>
        </w:rPr>
        <w:t>устанавливаются иные условия выдачи кредита, в таблицу добавляются строки соответствующего содержания</w:t>
      </w:r>
      <w:r w:rsidR="009B412A">
        <w:rPr>
          <w:i/>
          <w:color w:val="808080"/>
        </w:rPr>
        <w:t xml:space="preserve">. </w:t>
      </w:r>
      <w:r w:rsidR="009B412A" w:rsidRPr="00DD0E76">
        <w:rPr>
          <w:i/>
          <w:color w:val="808080"/>
        </w:rPr>
        <w:t>Вынесение вопроса на рассмотрение Правлением Банка не требуется.</w:t>
      </w:r>
      <w:r w:rsidRPr="000F4E58">
        <w:rPr>
          <w:i/>
          <w:color w:val="808080"/>
        </w:rPr>
        <w:t>)</w:t>
      </w:r>
    </w:p>
    <w:p w:rsidR="005372A5" w:rsidRPr="000F4E58" w:rsidRDefault="002D6B83" w:rsidP="005372A5">
      <w:pPr>
        <w:pStyle w:val="10"/>
        <w:numPr>
          <w:ilvl w:val="1"/>
          <w:numId w:val="8"/>
        </w:numPr>
        <w:tabs>
          <w:tab w:val="clear" w:pos="555"/>
          <w:tab w:val="num" w:pos="540"/>
        </w:tabs>
        <w:spacing w:after="120"/>
        <w:ind w:left="539" w:hanging="539"/>
        <w:jc w:val="both"/>
      </w:pPr>
      <w:r w:rsidRPr="000F4E58">
        <w:t xml:space="preserve">Датой фактического предоставления кредита является </w:t>
      </w:r>
      <w:r w:rsidR="005372A5" w:rsidRPr="000F4E58">
        <w:t>(нужное отметить):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360"/>
      </w:tblGrid>
      <w:tr w:rsidR="005372A5" w:rsidRPr="0044705F" w:rsidTr="0044705F">
        <w:tc>
          <w:tcPr>
            <w:tcW w:w="540" w:type="dxa"/>
            <w:shd w:val="clear" w:color="auto" w:fill="auto"/>
          </w:tcPr>
          <w:p w:rsidR="005372A5" w:rsidRPr="0044705F" w:rsidRDefault="005372A5" w:rsidP="007F15E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5372A5" w:rsidRPr="0044705F" w:rsidRDefault="005372A5" w:rsidP="007F15E2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день зачисления Кредитором денежных средств на Счет заемщика</w:t>
            </w:r>
          </w:p>
        </w:tc>
      </w:tr>
      <w:tr w:rsidR="005372A5" w:rsidRPr="0044705F" w:rsidTr="0044705F">
        <w:tc>
          <w:tcPr>
            <w:tcW w:w="540" w:type="dxa"/>
            <w:shd w:val="clear" w:color="auto" w:fill="auto"/>
          </w:tcPr>
          <w:p w:rsidR="005372A5" w:rsidRPr="0044705F" w:rsidRDefault="005372A5" w:rsidP="007F15E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5372A5" w:rsidRPr="0044705F" w:rsidRDefault="005372A5" w:rsidP="007F15E2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день получения </w:t>
            </w:r>
            <w:r w:rsidR="001D67D9" w:rsidRPr="0044705F">
              <w:rPr>
                <w:sz w:val="20"/>
                <w:szCs w:val="20"/>
              </w:rPr>
              <w:t xml:space="preserve">Заемщиком </w:t>
            </w:r>
            <w:r w:rsidRPr="0044705F">
              <w:rPr>
                <w:sz w:val="20"/>
                <w:szCs w:val="20"/>
              </w:rPr>
              <w:t>наличных денежных средств через кассу Кредитора</w:t>
            </w:r>
          </w:p>
        </w:tc>
      </w:tr>
    </w:tbl>
    <w:p w:rsidR="00207E48" w:rsidRPr="000F4E58" w:rsidRDefault="00820852" w:rsidP="005372A5">
      <w:pPr>
        <w:pStyle w:val="10"/>
        <w:numPr>
          <w:ilvl w:val="1"/>
          <w:numId w:val="8"/>
        </w:numPr>
        <w:tabs>
          <w:tab w:val="clear" w:pos="555"/>
          <w:tab w:val="num" w:pos="540"/>
        </w:tabs>
        <w:spacing w:before="120" w:after="120"/>
        <w:ind w:left="539" w:hanging="539"/>
        <w:jc w:val="both"/>
      </w:pPr>
      <w:r w:rsidRPr="000F4E58">
        <w:t>З</w:t>
      </w:r>
      <w:r w:rsidR="00207E48" w:rsidRPr="000F4E58">
        <w:rPr>
          <w:bCs/>
        </w:rPr>
        <w:t>ачисленные согласно п. 3</w:t>
      </w:r>
      <w:r w:rsidRPr="000F4E58">
        <w:rPr>
          <w:bCs/>
        </w:rPr>
        <w:t>.2 Договора денежные средства</w:t>
      </w:r>
      <w:r w:rsidR="00207E48" w:rsidRPr="000F4E58">
        <w:rPr>
          <w:bCs/>
        </w:rPr>
        <w:t xml:space="preserve"> </w:t>
      </w:r>
      <w:r w:rsidR="00D202FE" w:rsidRPr="000F4E58">
        <w:rPr>
          <w:bCs/>
        </w:rPr>
        <w:t xml:space="preserve">перечисляются в счет оплаты по Договору </w:t>
      </w:r>
      <w:r w:rsidR="003E4D30" w:rsidRPr="000F4E58">
        <w:t>приобретения и строительства</w:t>
      </w:r>
      <w:r w:rsidR="00D202FE" w:rsidRPr="000F4E58">
        <w:rPr>
          <w:bCs/>
        </w:rPr>
        <w:t xml:space="preserve"> </w:t>
      </w:r>
      <w:r w:rsidR="004D40A5" w:rsidRPr="000F4E58">
        <w:t>(данный пункт является поручением Представителя заемщиков о перечислении денежных средств со Счета заемщика)</w:t>
      </w:r>
      <w:r w:rsidR="00D202FE" w:rsidRPr="000F4E58">
        <w:rPr>
          <w:bCs/>
        </w:rPr>
        <w:t>.</w:t>
      </w:r>
    </w:p>
    <w:p w:rsidR="00D61397" w:rsidRPr="000F4E58" w:rsidRDefault="00D61397" w:rsidP="00E6343D">
      <w:pPr>
        <w:numPr>
          <w:ilvl w:val="0"/>
          <w:numId w:val="2"/>
        </w:numPr>
        <w:spacing w:before="120" w:after="120"/>
        <w:ind w:left="0" w:firstLine="709"/>
        <w:jc w:val="center"/>
        <w:rPr>
          <w:sz w:val="20"/>
          <w:szCs w:val="20"/>
        </w:rPr>
      </w:pPr>
      <w:r w:rsidRPr="000F4E58">
        <w:rPr>
          <w:b/>
          <w:sz w:val="20"/>
          <w:szCs w:val="20"/>
        </w:rPr>
        <w:t>ПОРЯДОК ПОЛЬЗОВАНИЯ КРЕДИТОМ И ЕГО ВОЗВРАТА</w:t>
      </w:r>
    </w:p>
    <w:p w:rsidR="00727126" w:rsidRPr="000F4E58" w:rsidRDefault="00727126" w:rsidP="00E6343D">
      <w:pPr>
        <w:pStyle w:val="10"/>
        <w:numPr>
          <w:ilvl w:val="1"/>
          <w:numId w:val="9"/>
        </w:numPr>
        <w:spacing w:after="120"/>
        <w:jc w:val="both"/>
        <w:rPr>
          <w:b/>
        </w:rPr>
      </w:pPr>
      <w:r w:rsidRPr="000F4E58">
        <w:rPr>
          <w:b/>
        </w:rPr>
        <w:t>Начисление процентов за пользование кредитом производится в следующем порядке:</w:t>
      </w:r>
    </w:p>
    <w:p w:rsidR="00A84D17" w:rsidRPr="000F4E58" w:rsidRDefault="00310731" w:rsidP="00E6343D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За пользование кредитом Заемщик уплачивает Кредитору проценты из расчета годовой процентной ставки</w:t>
      </w:r>
      <w:r w:rsidR="0068273C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>в размере</w:t>
      </w:r>
      <w:r w:rsidR="00267F87" w:rsidRPr="000F4E58">
        <w:rPr>
          <w:sz w:val="20"/>
          <w:szCs w:val="20"/>
        </w:rPr>
        <w:t>, указанном в Тарифах.</w:t>
      </w:r>
    </w:p>
    <w:p w:rsidR="00727126" w:rsidRPr="000F4E58" w:rsidRDefault="00727126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Начисление процентов за пользование кредитом производится Кредитором со дня, следующего за днем предоставления кредита, по дату фактического возврата кредита включительно, на ежедневные остатки </w:t>
      </w:r>
      <w:r w:rsidR="00FB1C46" w:rsidRPr="000F4E58">
        <w:rPr>
          <w:sz w:val="20"/>
          <w:szCs w:val="20"/>
        </w:rPr>
        <w:t>Основного долга</w:t>
      </w:r>
      <w:r w:rsidR="00CB2C87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на начало операционного дня. </w:t>
      </w:r>
    </w:p>
    <w:p w:rsidR="00727126" w:rsidRPr="000F4E58" w:rsidRDefault="00E00E03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Проценты на сумму кредита начисляются ежедневно, исходя из величины процентной ставки и фактического количества календарных дней пользования кредитом</w:t>
      </w:r>
      <w:r w:rsidR="00727126" w:rsidRPr="000F4E58">
        <w:rPr>
          <w:sz w:val="20"/>
          <w:szCs w:val="20"/>
        </w:rPr>
        <w:t>. При этом за основу берется действительное число календарных дней в месяце и в году (365 или 366 дней</w:t>
      </w:r>
      <w:r>
        <w:rPr>
          <w:sz w:val="20"/>
          <w:szCs w:val="20"/>
        </w:rPr>
        <w:t xml:space="preserve"> соответственно</w:t>
      </w:r>
      <w:r w:rsidR="00727126" w:rsidRPr="000F4E58">
        <w:rPr>
          <w:sz w:val="20"/>
          <w:szCs w:val="20"/>
        </w:rPr>
        <w:t>).</w:t>
      </w:r>
    </w:p>
    <w:p w:rsidR="00727126" w:rsidRDefault="00A25B04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Расчет размера </w:t>
      </w:r>
      <w:r w:rsidR="001F5DD1">
        <w:rPr>
          <w:sz w:val="20"/>
          <w:szCs w:val="20"/>
        </w:rPr>
        <w:t>Ежемесячного платежа</w:t>
      </w:r>
      <w:r w:rsidR="00727126" w:rsidRPr="000F4E58">
        <w:rPr>
          <w:sz w:val="20"/>
          <w:szCs w:val="20"/>
        </w:rPr>
        <w:t xml:space="preserve"> производится с точностью до двух знаков после запятой, при этом округление производится по математическим правилам. </w:t>
      </w:r>
    </w:p>
    <w:p w:rsidR="00C97926" w:rsidRDefault="001F5DD1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 w:rsidRPr="00FF5CA0">
        <w:rPr>
          <w:sz w:val="20"/>
          <w:szCs w:val="20"/>
        </w:rPr>
        <w:t xml:space="preserve">Датой платежа по кредиту является  _____  число каждого месяца. </w:t>
      </w:r>
    </w:p>
    <w:p w:rsidR="001F5DD1" w:rsidRPr="00BE5F22" w:rsidRDefault="001F5DD1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 w:rsidRPr="00FF5CA0">
        <w:rPr>
          <w:sz w:val="20"/>
          <w:szCs w:val="20"/>
        </w:rPr>
        <w:t>Первый Процентный период начинается со дня</w:t>
      </w:r>
      <w:r>
        <w:rPr>
          <w:sz w:val="20"/>
          <w:szCs w:val="20"/>
        </w:rPr>
        <w:t>, следующего за днем</w:t>
      </w:r>
      <w:r w:rsidRPr="00FF5CA0">
        <w:rPr>
          <w:sz w:val="20"/>
          <w:szCs w:val="20"/>
        </w:rPr>
        <w:t xml:space="preserve"> предоставления Кредита на Счет Заемщика. Второй  и последующие процентные периоды начинаются с даты, следующей за датой окончания предыдущего процентного периода</w:t>
      </w:r>
      <w:r>
        <w:rPr>
          <w:sz w:val="20"/>
          <w:szCs w:val="20"/>
        </w:rPr>
        <w:t>.</w:t>
      </w:r>
    </w:p>
    <w:p w:rsidR="00E322A8" w:rsidRPr="000F4E58" w:rsidRDefault="00E322A8" w:rsidP="00820852">
      <w:pPr>
        <w:numPr>
          <w:ilvl w:val="2"/>
          <w:numId w:val="1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Ежемесячного платежа рассчитывается на дату предоставления кредита и подлежит изменению в соответствии с Тарифами Кредитора </w:t>
      </w:r>
      <w:r w:rsidR="00E64495">
        <w:rPr>
          <w:sz w:val="20"/>
          <w:szCs w:val="20"/>
        </w:rPr>
        <w:t xml:space="preserve">в течение трех рабочих дней </w:t>
      </w:r>
      <w:r w:rsidR="005C1BAD">
        <w:rPr>
          <w:sz w:val="20"/>
          <w:szCs w:val="20"/>
        </w:rPr>
        <w:t>после</w:t>
      </w:r>
      <w:r w:rsidR="00E64495">
        <w:rPr>
          <w:sz w:val="20"/>
          <w:szCs w:val="20"/>
        </w:rPr>
        <w:t xml:space="preserve"> предоставления </w:t>
      </w:r>
      <w:r w:rsidR="005C1BAD">
        <w:rPr>
          <w:sz w:val="20"/>
          <w:szCs w:val="20"/>
        </w:rPr>
        <w:t xml:space="preserve">Кредитору </w:t>
      </w:r>
      <w:r w:rsidR="00E64495">
        <w:rPr>
          <w:sz w:val="20"/>
          <w:szCs w:val="20"/>
        </w:rPr>
        <w:t xml:space="preserve">документа, подтверждающего </w:t>
      </w:r>
      <w:r>
        <w:rPr>
          <w:sz w:val="20"/>
          <w:szCs w:val="20"/>
        </w:rPr>
        <w:t>соблюдени</w:t>
      </w:r>
      <w:r w:rsidR="000E696A">
        <w:rPr>
          <w:sz w:val="20"/>
          <w:szCs w:val="20"/>
        </w:rPr>
        <w:t>е</w:t>
      </w:r>
      <w:r>
        <w:rPr>
          <w:sz w:val="20"/>
          <w:szCs w:val="20"/>
        </w:rPr>
        <w:t xml:space="preserve"> Заемщиком обязательств</w:t>
      </w:r>
      <w:r w:rsidR="00E64495">
        <w:rPr>
          <w:sz w:val="20"/>
          <w:szCs w:val="20"/>
        </w:rPr>
        <w:t>,</w:t>
      </w:r>
      <w:r>
        <w:rPr>
          <w:sz w:val="20"/>
          <w:szCs w:val="20"/>
        </w:rPr>
        <w:t xml:space="preserve"> предусмотренных п.5.1.</w:t>
      </w:r>
      <w:r w:rsidR="00C97926">
        <w:rPr>
          <w:sz w:val="20"/>
          <w:szCs w:val="20"/>
        </w:rPr>
        <w:t>5</w:t>
      </w:r>
      <w:r w:rsidRPr="00FC3170">
        <w:rPr>
          <w:sz w:val="20"/>
          <w:szCs w:val="20"/>
        </w:rPr>
        <w:t xml:space="preserve"> Договора.</w:t>
      </w:r>
      <w:r w:rsidR="001F5DD1">
        <w:rPr>
          <w:sz w:val="20"/>
          <w:szCs w:val="20"/>
        </w:rPr>
        <w:t xml:space="preserve"> </w:t>
      </w:r>
      <w:r w:rsidR="001F5DD1">
        <w:rPr>
          <w:sz w:val="20"/>
          <w:szCs w:val="20"/>
        </w:rPr>
        <w:lastRenderedPageBreak/>
        <w:t>При этом новый размер процентной ставки действует с даты ее изменения в связи с предоставлением документа, подтверждающего соблюдение Заемщиком обяза</w:t>
      </w:r>
      <w:r w:rsidR="00C97926">
        <w:rPr>
          <w:sz w:val="20"/>
          <w:szCs w:val="20"/>
        </w:rPr>
        <w:t>тельств, предусмотренных п.5.1.5</w:t>
      </w:r>
      <w:r w:rsidR="001F5DD1" w:rsidRPr="00FC3170">
        <w:rPr>
          <w:sz w:val="20"/>
          <w:szCs w:val="20"/>
        </w:rPr>
        <w:t xml:space="preserve"> Договора</w:t>
      </w:r>
      <w:r w:rsidR="001F5DD1">
        <w:rPr>
          <w:sz w:val="20"/>
          <w:szCs w:val="20"/>
        </w:rPr>
        <w:t>.</w:t>
      </w:r>
    </w:p>
    <w:p w:rsidR="00727126" w:rsidRPr="000F4E58" w:rsidRDefault="00727126" w:rsidP="00E6343D">
      <w:pPr>
        <w:pStyle w:val="10"/>
        <w:numPr>
          <w:ilvl w:val="1"/>
          <w:numId w:val="9"/>
        </w:numPr>
        <w:spacing w:after="120"/>
        <w:jc w:val="both"/>
        <w:rPr>
          <w:b/>
        </w:rPr>
      </w:pPr>
      <w:r w:rsidRPr="000F4E58">
        <w:rPr>
          <w:b/>
        </w:rPr>
        <w:t>Погашение кредита и уплата начисленных процентов осуществляются в следующем порядке:</w:t>
      </w:r>
    </w:p>
    <w:p w:rsidR="009969D7" w:rsidRPr="000F4E58" w:rsidRDefault="00727126" w:rsidP="00E6343D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Заемщик погашает кредит и уплачивает проценты, начисленные за пользование кредитом, </w:t>
      </w:r>
      <w:r w:rsidR="00A71705" w:rsidRPr="000F4E58">
        <w:rPr>
          <w:sz w:val="20"/>
          <w:szCs w:val="20"/>
        </w:rPr>
        <w:t xml:space="preserve">Ежемесячными  </w:t>
      </w:r>
      <w:r w:rsidRPr="000F4E58">
        <w:rPr>
          <w:sz w:val="20"/>
          <w:szCs w:val="20"/>
        </w:rPr>
        <w:t>платежами</w:t>
      </w:r>
      <w:r w:rsidR="001F5DD1">
        <w:rPr>
          <w:sz w:val="20"/>
          <w:szCs w:val="20"/>
        </w:rPr>
        <w:t>,</w:t>
      </w:r>
      <w:r w:rsidR="001F5DD1" w:rsidRPr="001F5DD1">
        <w:rPr>
          <w:sz w:val="20"/>
          <w:szCs w:val="20"/>
        </w:rPr>
        <w:t xml:space="preserve"> </w:t>
      </w:r>
      <w:r w:rsidR="001F5DD1" w:rsidRPr="009E0DED">
        <w:rPr>
          <w:sz w:val="20"/>
          <w:szCs w:val="20"/>
        </w:rPr>
        <w:t xml:space="preserve">включающими проценты за пользование Кредитом и сумму погашения </w:t>
      </w:r>
      <w:r w:rsidR="001F5DD1">
        <w:rPr>
          <w:sz w:val="20"/>
          <w:szCs w:val="20"/>
        </w:rPr>
        <w:t xml:space="preserve">части </w:t>
      </w:r>
      <w:r w:rsidR="001F5DD1" w:rsidRPr="009E0DED">
        <w:rPr>
          <w:sz w:val="20"/>
          <w:szCs w:val="20"/>
        </w:rPr>
        <w:t>основного долга</w:t>
      </w:r>
      <w:r w:rsidR="001F5DD1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Последний </w:t>
      </w:r>
      <w:r w:rsidR="00B43926" w:rsidRPr="000F4E58">
        <w:rPr>
          <w:sz w:val="20"/>
          <w:szCs w:val="20"/>
        </w:rPr>
        <w:t xml:space="preserve">Ежемесячный </w:t>
      </w:r>
      <w:r w:rsidRPr="000F4E58">
        <w:rPr>
          <w:sz w:val="20"/>
          <w:szCs w:val="20"/>
        </w:rPr>
        <w:t xml:space="preserve">платеж Заемщика включает </w:t>
      </w:r>
      <w:r w:rsidR="00EA11F0" w:rsidRPr="000F4E58">
        <w:rPr>
          <w:sz w:val="20"/>
          <w:szCs w:val="20"/>
        </w:rPr>
        <w:t xml:space="preserve">сумму остатка </w:t>
      </w:r>
      <w:r w:rsidR="00FB1C46" w:rsidRPr="000F4E58">
        <w:rPr>
          <w:sz w:val="20"/>
          <w:szCs w:val="20"/>
        </w:rPr>
        <w:t>Основного долга</w:t>
      </w:r>
      <w:r w:rsidR="00EA11F0" w:rsidRPr="000F4E58">
        <w:rPr>
          <w:sz w:val="20"/>
          <w:szCs w:val="20"/>
        </w:rPr>
        <w:t xml:space="preserve"> и процентов, начисленных </w:t>
      </w:r>
      <w:r w:rsidR="006477EE" w:rsidRPr="000F4E58">
        <w:rPr>
          <w:sz w:val="20"/>
          <w:szCs w:val="20"/>
        </w:rPr>
        <w:t>за Последний Процентный период</w:t>
      </w:r>
      <w:r w:rsidRPr="000F4E58">
        <w:rPr>
          <w:sz w:val="20"/>
          <w:szCs w:val="20"/>
        </w:rPr>
        <w:t>.</w:t>
      </w:r>
    </w:p>
    <w:p w:rsidR="00064E0B" w:rsidRPr="000F4E58" w:rsidRDefault="00064E0B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</w:t>
      </w:r>
      <w:r w:rsidR="00BA1A71" w:rsidRPr="000F4E58">
        <w:rPr>
          <w:bCs/>
          <w:sz w:val="20"/>
          <w:szCs w:val="20"/>
        </w:rPr>
        <w:t xml:space="preserve">случае если на дату фактического возврата кредита общая сумма начисленных за пользование кредитом процентов, указанная в </w:t>
      </w:r>
      <w:r w:rsidR="00E00E03">
        <w:rPr>
          <w:bCs/>
          <w:sz w:val="20"/>
          <w:szCs w:val="20"/>
        </w:rPr>
        <w:t>Г</w:t>
      </w:r>
      <w:r w:rsidR="00BA1A71" w:rsidRPr="000F4E58">
        <w:rPr>
          <w:bCs/>
          <w:sz w:val="20"/>
          <w:szCs w:val="20"/>
        </w:rPr>
        <w:t xml:space="preserve">рафике </w:t>
      </w:r>
      <w:r w:rsidR="00E00E03">
        <w:rPr>
          <w:bCs/>
          <w:sz w:val="20"/>
          <w:szCs w:val="20"/>
        </w:rPr>
        <w:t>погашения кредита и уплаты процентов</w:t>
      </w:r>
      <w:r w:rsidR="00BA1A71" w:rsidRPr="000F4E58">
        <w:rPr>
          <w:bCs/>
          <w:sz w:val="20"/>
          <w:szCs w:val="20"/>
        </w:rPr>
        <w:t xml:space="preserve">, превышает размер процентов, исчисленный в соответствии с условиями Договора, фактический размер последнего платежа является корректирующим и включает в себя </w:t>
      </w:r>
      <w:r w:rsidR="00EA11F0" w:rsidRPr="000F4E58">
        <w:rPr>
          <w:bCs/>
          <w:sz w:val="20"/>
          <w:szCs w:val="20"/>
        </w:rPr>
        <w:t xml:space="preserve">сумму остатка </w:t>
      </w:r>
      <w:r w:rsidR="00FB1C46" w:rsidRPr="000F4E58">
        <w:rPr>
          <w:bCs/>
          <w:sz w:val="20"/>
          <w:szCs w:val="20"/>
        </w:rPr>
        <w:t xml:space="preserve">Основного долга </w:t>
      </w:r>
      <w:r w:rsidR="00BA1A71" w:rsidRPr="000F4E58">
        <w:rPr>
          <w:bCs/>
          <w:sz w:val="20"/>
          <w:szCs w:val="20"/>
        </w:rPr>
        <w:t>и сумм</w:t>
      </w:r>
      <w:r w:rsidR="00EA11F0" w:rsidRPr="000F4E58">
        <w:rPr>
          <w:bCs/>
          <w:sz w:val="20"/>
          <w:szCs w:val="20"/>
        </w:rPr>
        <w:t>у</w:t>
      </w:r>
      <w:r w:rsidR="00BA1A71" w:rsidRPr="000F4E58">
        <w:rPr>
          <w:bCs/>
          <w:sz w:val="20"/>
          <w:szCs w:val="20"/>
        </w:rPr>
        <w:t xml:space="preserve"> процентов, исчисленн</w:t>
      </w:r>
      <w:r w:rsidR="00905DFC" w:rsidRPr="000F4E58">
        <w:rPr>
          <w:bCs/>
          <w:sz w:val="20"/>
          <w:szCs w:val="20"/>
        </w:rPr>
        <w:t>ую</w:t>
      </w:r>
      <w:r w:rsidR="00BA1A71" w:rsidRPr="000F4E58">
        <w:rPr>
          <w:bCs/>
          <w:sz w:val="20"/>
          <w:szCs w:val="20"/>
        </w:rPr>
        <w:t xml:space="preserve"> в соответствии с требованиями Договора за фактическое пользование кредитом до даты полного погашения кредита</w:t>
      </w:r>
      <w:r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если размер </w:t>
      </w:r>
      <w:r w:rsidR="00905DFC" w:rsidRPr="000F4E58">
        <w:rPr>
          <w:sz w:val="20"/>
          <w:szCs w:val="20"/>
        </w:rPr>
        <w:t xml:space="preserve">Ежемесячного </w:t>
      </w:r>
      <w:r w:rsidRPr="000F4E58">
        <w:rPr>
          <w:sz w:val="20"/>
          <w:szCs w:val="20"/>
        </w:rPr>
        <w:t xml:space="preserve">платежа превышает </w:t>
      </w:r>
      <w:r w:rsidR="00074AE8" w:rsidRPr="000F4E58">
        <w:rPr>
          <w:sz w:val="20"/>
          <w:szCs w:val="20"/>
        </w:rPr>
        <w:t xml:space="preserve">остаток </w:t>
      </w:r>
      <w:r w:rsidR="008A5727" w:rsidRPr="000F4E58">
        <w:rPr>
          <w:sz w:val="20"/>
          <w:szCs w:val="20"/>
        </w:rPr>
        <w:t xml:space="preserve">фактических обязательств </w:t>
      </w:r>
      <w:r w:rsidRPr="000F4E58">
        <w:rPr>
          <w:sz w:val="20"/>
          <w:szCs w:val="20"/>
        </w:rPr>
        <w:t xml:space="preserve">Заемщика на дату платежа, то размер </w:t>
      </w:r>
      <w:r w:rsidR="008A5727" w:rsidRPr="000F4E58">
        <w:rPr>
          <w:sz w:val="20"/>
          <w:szCs w:val="20"/>
        </w:rPr>
        <w:t xml:space="preserve">такого платежа определяется равным остатку фактических обязательств Заемщика, и </w:t>
      </w:r>
      <w:r w:rsidRPr="000F4E58">
        <w:rPr>
          <w:sz w:val="20"/>
          <w:szCs w:val="20"/>
        </w:rPr>
        <w:t>данный платеж будет являться последним.</w:t>
      </w:r>
    </w:p>
    <w:p w:rsidR="00727126" w:rsidRPr="000F4E58" w:rsidRDefault="00727126" w:rsidP="009C7075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Заемщик обязуется с целью погашения задолженности по </w:t>
      </w:r>
      <w:r w:rsidR="00FB1C46" w:rsidRPr="000F4E58">
        <w:rPr>
          <w:sz w:val="20"/>
          <w:szCs w:val="20"/>
        </w:rPr>
        <w:t>Основному долгу</w:t>
      </w:r>
      <w:r w:rsidR="008A5727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и уплаты начисленных процентов обеспечить наличие денежных средств на Счете </w:t>
      </w:r>
      <w:r w:rsidR="00CC5FAD" w:rsidRPr="000F4E58">
        <w:rPr>
          <w:sz w:val="20"/>
          <w:szCs w:val="20"/>
        </w:rPr>
        <w:t xml:space="preserve">заемщика </w:t>
      </w:r>
      <w:r w:rsidR="005372A5" w:rsidRPr="000F4E58">
        <w:rPr>
          <w:sz w:val="20"/>
          <w:szCs w:val="20"/>
        </w:rPr>
        <w:t xml:space="preserve">или внести сумму денежных средств в кассу Кредитора </w:t>
      </w:r>
      <w:r w:rsidR="00052D01" w:rsidRPr="000F4E58">
        <w:rPr>
          <w:sz w:val="20"/>
          <w:szCs w:val="20"/>
        </w:rPr>
        <w:t xml:space="preserve">(в случае погашения </w:t>
      </w:r>
      <w:r w:rsidR="009F410D" w:rsidRPr="000F4E58">
        <w:rPr>
          <w:sz w:val="20"/>
          <w:szCs w:val="20"/>
        </w:rPr>
        <w:t xml:space="preserve">обязательств </w:t>
      </w:r>
      <w:r w:rsidR="00547268">
        <w:rPr>
          <w:sz w:val="20"/>
          <w:szCs w:val="20"/>
        </w:rPr>
        <w:t>наличными денежными средствами</w:t>
      </w:r>
      <w:r w:rsidR="009F410D" w:rsidRPr="000F4E58">
        <w:rPr>
          <w:sz w:val="20"/>
          <w:szCs w:val="20"/>
        </w:rPr>
        <w:t xml:space="preserve">) </w:t>
      </w:r>
      <w:r w:rsidRPr="000F4E58">
        <w:rPr>
          <w:sz w:val="20"/>
          <w:szCs w:val="20"/>
        </w:rPr>
        <w:t>в размере не менее суммы платежа, подлежащего уплате в соответствии с условиями Договора.</w:t>
      </w:r>
    </w:p>
    <w:p w:rsidR="00695A6F" w:rsidRPr="000F4E58" w:rsidRDefault="00204071" w:rsidP="00B43926">
      <w:pPr>
        <w:spacing w:before="120" w:after="120"/>
        <w:ind w:left="720" w:hanging="12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При</w:t>
      </w:r>
      <w:r w:rsidR="00B44D71" w:rsidRPr="000F4E58">
        <w:rPr>
          <w:sz w:val="20"/>
          <w:szCs w:val="20"/>
        </w:rPr>
        <w:t xml:space="preserve"> погашени</w:t>
      </w:r>
      <w:r w:rsidRPr="000F4E58">
        <w:rPr>
          <w:sz w:val="20"/>
          <w:szCs w:val="20"/>
        </w:rPr>
        <w:t>и</w:t>
      </w:r>
      <w:r w:rsidR="00B44D71" w:rsidRPr="000F4E58">
        <w:rPr>
          <w:sz w:val="20"/>
          <w:szCs w:val="20"/>
        </w:rPr>
        <w:t xml:space="preserve"> обязательств посредством внесения денежных средств на Счет заемщика</w:t>
      </w:r>
      <w:r w:rsidR="001F5DD1">
        <w:rPr>
          <w:sz w:val="20"/>
          <w:szCs w:val="20"/>
        </w:rPr>
        <w:t xml:space="preserve"> Ежемесячный платеж подлежит внесению не позднее даты планового Ежемесячного платежа, указанной в Графике </w:t>
      </w:r>
      <w:r w:rsidR="001F5DD1" w:rsidRPr="00704854">
        <w:rPr>
          <w:sz w:val="20"/>
          <w:szCs w:val="20"/>
        </w:rPr>
        <w:t>погашения кредита и уплаты процентов</w:t>
      </w:r>
      <w:r w:rsidR="001F5DD1">
        <w:rPr>
          <w:sz w:val="20"/>
          <w:szCs w:val="20"/>
        </w:rPr>
        <w:t>.</w:t>
      </w:r>
      <w:r w:rsidR="00CF2A51" w:rsidRPr="000F4E58">
        <w:rPr>
          <w:sz w:val="20"/>
          <w:szCs w:val="20"/>
        </w:rPr>
        <w:t xml:space="preserve"> </w:t>
      </w:r>
    </w:p>
    <w:p w:rsidR="00727126" w:rsidRPr="000F4E58" w:rsidRDefault="00695A6F" w:rsidP="00E21C88">
      <w:pPr>
        <w:spacing w:before="120" w:after="120"/>
        <w:ind w:left="144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- </w:t>
      </w:r>
      <w:r w:rsidR="00FA120A" w:rsidRPr="000F4E58">
        <w:rPr>
          <w:sz w:val="20"/>
          <w:szCs w:val="20"/>
        </w:rPr>
        <w:tab/>
      </w:r>
    </w:p>
    <w:p w:rsidR="00695A6F" w:rsidRPr="000F4E58" w:rsidRDefault="00204071" w:rsidP="00CF2A51">
      <w:pPr>
        <w:spacing w:before="120" w:after="120"/>
        <w:ind w:left="720" w:hanging="12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При</w:t>
      </w:r>
      <w:r w:rsidR="009F410D" w:rsidRPr="000F4E58">
        <w:rPr>
          <w:sz w:val="20"/>
          <w:szCs w:val="20"/>
        </w:rPr>
        <w:t xml:space="preserve"> погашени</w:t>
      </w:r>
      <w:r w:rsidRPr="000F4E58">
        <w:rPr>
          <w:sz w:val="20"/>
          <w:szCs w:val="20"/>
        </w:rPr>
        <w:t>и</w:t>
      </w:r>
      <w:r w:rsidR="009F410D" w:rsidRPr="000F4E58">
        <w:rPr>
          <w:sz w:val="20"/>
          <w:szCs w:val="20"/>
        </w:rPr>
        <w:t xml:space="preserve"> обязательств наличными денежными средствами через кассу Кредитора</w:t>
      </w:r>
      <w:r w:rsidR="001F5DD1">
        <w:rPr>
          <w:sz w:val="20"/>
          <w:szCs w:val="20"/>
        </w:rPr>
        <w:t xml:space="preserve"> Ежемесячный платеж подлежит внесению в дату планового Ежемесячного платежа, указанную в Графике </w:t>
      </w:r>
      <w:r w:rsidR="001F5DD1" w:rsidRPr="00704854">
        <w:rPr>
          <w:sz w:val="20"/>
          <w:szCs w:val="20"/>
        </w:rPr>
        <w:t>погашения кредита и уплаты процентов</w:t>
      </w:r>
      <w:r w:rsidR="001F5DD1">
        <w:rPr>
          <w:sz w:val="20"/>
          <w:szCs w:val="20"/>
        </w:rPr>
        <w:t>.</w:t>
      </w:r>
    </w:p>
    <w:p w:rsidR="001F5DD1" w:rsidRPr="000F4E58" w:rsidDel="001F5DD1" w:rsidRDefault="00695A6F" w:rsidP="001F5DD1">
      <w:pPr>
        <w:spacing w:before="120" w:after="120"/>
        <w:ind w:left="144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="00CF2A51" w:rsidRPr="000F4E58">
        <w:rPr>
          <w:sz w:val="20"/>
          <w:szCs w:val="20"/>
        </w:rPr>
        <w:t xml:space="preserve"> </w:t>
      </w:r>
      <w:r w:rsidR="00FA120A" w:rsidRPr="000F4E58">
        <w:rPr>
          <w:sz w:val="20"/>
          <w:szCs w:val="20"/>
        </w:rPr>
        <w:tab/>
      </w:r>
    </w:p>
    <w:p w:rsidR="00052D01" w:rsidRPr="000F4E58" w:rsidRDefault="00052D01" w:rsidP="00645C7B">
      <w:pPr>
        <w:spacing w:before="120" w:after="120"/>
        <w:ind w:left="1440" w:hanging="360"/>
        <w:jc w:val="both"/>
        <w:rPr>
          <w:sz w:val="20"/>
          <w:szCs w:val="20"/>
        </w:rPr>
      </w:pPr>
    </w:p>
    <w:p w:rsidR="0077551E" w:rsidRPr="000F4E58" w:rsidRDefault="0077551E" w:rsidP="0077551E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С целью погашения задолженности по Договору Заемщик предоставляет Кредитору право списания денежных средств со Счета заемщика, с иных банковских счетов Заемщика, открытых у Кредитора</w:t>
      </w:r>
      <w:r w:rsidR="002B6FEE" w:rsidRPr="000F4E58">
        <w:rPr>
          <w:sz w:val="20"/>
          <w:szCs w:val="20"/>
        </w:rPr>
        <w:t>, если данное условие предусмотрено в договоре банковского счета</w:t>
      </w:r>
      <w:r w:rsidRPr="000F4E58">
        <w:rPr>
          <w:sz w:val="20"/>
          <w:szCs w:val="20"/>
        </w:rPr>
        <w:t>.</w:t>
      </w:r>
      <w:r w:rsidR="00A453AB" w:rsidRPr="00A453AB">
        <w:rPr>
          <w:sz w:val="20"/>
          <w:szCs w:val="20"/>
        </w:rPr>
        <w:t xml:space="preserve"> 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Списание денежных средств со Счета заемщика </w:t>
      </w:r>
      <w:r w:rsidR="0077551E" w:rsidRPr="000F4E58">
        <w:rPr>
          <w:sz w:val="20"/>
          <w:szCs w:val="20"/>
        </w:rPr>
        <w:t xml:space="preserve">и/или с иных счетов Заемщика, открытых у Кредитора, </w:t>
      </w:r>
      <w:r w:rsidRPr="000F4E58">
        <w:rPr>
          <w:sz w:val="20"/>
          <w:szCs w:val="20"/>
        </w:rPr>
        <w:t xml:space="preserve">в счет погашения </w:t>
      </w:r>
      <w:r w:rsidR="00FB1C46" w:rsidRPr="000F4E58">
        <w:rPr>
          <w:sz w:val="20"/>
          <w:szCs w:val="20"/>
        </w:rPr>
        <w:t>Д</w:t>
      </w:r>
      <w:r w:rsidR="008A5727" w:rsidRPr="000F4E58">
        <w:rPr>
          <w:sz w:val="20"/>
          <w:szCs w:val="20"/>
        </w:rPr>
        <w:t xml:space="preserve">енежного обязательства </w:t>
      </w:r>
      <w:r w:rsidRPr="000F4E58">
        <w:rPr>
          <w:sz w:val="20"/>
          <w:szCs w:val="20"/>
        </w:rPr>
        <w:t>осуществляется Кредитором в дату, предусмотренную дл</w:t>
      </w:r>
      <w:r w:rsidR="0077551E" w:rsidRPr="000F4E58">
        <w:rPr>
          <w:sz w:val="20"/>
          <w:szCs w:val="20"/>
        </w:rPr>
        <w:t>я планового платежа по Договору</w:t>
      </w:r>
      <w:r w:rsidRPr="000F4E58">
        <w:rPr>
          <w:sz w:val="20"/>
          <w:szCs w:val="20"/>
        </w:rPr>
        <w:t>. Кредитор осуществляет списание по рабочим дням Кредитора.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При недостаточности денежных средств на Счете </w:t>
      </w:r>
      <w:r w:rsidR="00CC5FAD" w:rsidRPr="000F4E58">
        <w:rPr>
          <w:sz w:val="20"/>
          <w:szCs w:val="20"/>
        </w:rPr>
        <w:t>заемщика</w:t>
      </w:r>
      <w:r w:rsidRPr="000F4E58">
        <w:rPr>
          <w:sz w:val="20"/>
          <w:szCs w:val="20"/>
        </w:rPr>
        <w:t>, иных банковских счетах Заемщика</w:t>
      </w:r>
      <w:r w:rsidR="005F5AA6" w:rsidRPr="000F4E58">
        <w:rPr>
          <w:sz w:val="20"/>
          <w:szCs w:val="20"/>
        </w:rPr>
        <w:t>, открытых</w:t>
      </w:r>
      <w:r w:rsidRPr="000F4E58">
        <w:rPr>
          <w:sz w:val="20"/>
          <w:szCs w:val="20"/>
        </w:rPr>
        <w:t xml:space="preserve"> у Кредитора</w:t>
      </w:r>
      <w:r w:rsidR="005F5AA6" w:rsidRPr="000F4E58">
        <w:rPr>
          <w:sz w:val="20"/>
          <w:szCs w:val="20"/>
        </w:rPr>
        <w:t>,</w:t>
      </w:r>
      <w:r w:rsidRPr="000F4E58">
        <w:rPr>
          <w:sz w:val="20"/>
          <w:szCs w:val="20"/>
        </w:rPr>
        <w:t xml:space="preserve"> </w:t>
      </w:r>
      <w:r w:rsidR="008714A2" w:rsidRPr="000F4E58">
        <w:rPr>
          <w:sz w:val="20"/>
          <w:szCs w:val="20"/>
        </w:rPr>
        <w:t xml:space="preserve">внесения недостаточной суммы денежных средств в кассу Кредитора </w:t>
      </w:r>
      <w:r w:rsidRPr="000F4E58">
        <w:rPr>
          <w:sz w:val="20"/>
          <w:szCs w:val="20"/>
        </w:rPr>
        <w:t>для погашения задолженности по Договору в полном объеме в сроки, предусмотренные Договором, денежные средства направляются на погашение задолженности в очередности</w:t>
      </w:r>
      <w:r w:rsidR="00820852" w:rsidRPr="000F4E58">
        <w:rPr>
          <w:sz w:val="20"/>
          <w:szCs w:val="20"/>
        </w:rPr>
        <w:t>, указанной в Тарифах</w:t>
      </w:r>
      <w:r w:rsidR="0082563E"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Если задолженность по  </w:t>
      </w:r>
      <w:r w:rsidR="00FB1C46" w:rsidRPr="000F4E58">
        <w:rPr>
          <w:sz w:val="20"/>
          <w:szCs w:val="20"/>
        </w:rPr>
        <w:t xml:space="preserve">Основному долгу </w:t>
      </w:r>
      <w:r w:rsidRPr="000F4E58">
        <w:rPr>
          <w:sz w:val="20"/>
          <w:szCs w:val="20"/>
        </w:rPr>
        <w:t>или по процентам за пользование кредитом не будет погашена Заемщиком в срок, предусмотренный Договором, то такая задолженность будет рассматриваться как просроченная.</w:t>
      </w:r>
    </w:p>
    <w:p w:rsidR="00820852" w:rsidRPr="000F4E58" w:rsidRDefault="00820852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Датой исполнения обязательств Заемщика по Договору считается день списания Кредитором соответствующих сумм в счет оплаты по Договору</w:t>
      </w:r>
      <w:r w:rsidR="008714A2" w:rsidRPr="000F4E58">
        <w:rPr>
          <w:sz w:val="20"/>
          <w:szCs w:val="20"/>
        </w:rPr>
        <w:t xml:space="preserve"> или день внесения соответствующей суммы денежных средств в кассу Кредитора</w:t>
      </w:r>
      <w:r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1"/>
        </w:numPr>
        <w:tabs>
          <w:tab w:val="clear" w:pos="1620"/>
          <w:tab w:val="num" w:pos="720"/>
        </w:tabs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Фактическим </w:t>
      </w:r>
      <w:r w:rsidR="00C8329B" w:rsidRPr="000F4E58">
        <w:rPr>
          <w:sz w:val="20"/>
          <w:szCs w:val="20"/>
        </w:rPr>
        <w:t xml:space="preserve">исполнением Заемщиком своих обязательств по Договору </w:t>
      </w:r>
      <w:r w:rsidRPr="000F4E58">
        <w:rPr>
          <w:sz w:val="20"/>
          <w:szCs w:val="20"/>
        </w:rPr>
        <w:t xml:space="preserve">считается возврат </w:t>
      </w:r>
      <w:r w:rsidR="00636C50" w:rsidRPr="000F4E58">
        <w:rPr>
          <w:sz w:val="20"/>
          <w:szCs w:val="20"/>
        </w:rPr>
        <w:t xml:space="preserve">всей </w:t>
      </w:r>
      <w:r w:rsidR="00E945A1" w:rsidRPr="000F4E58">
        <w:rPr>
          <w:sz w:val="20"/>
          <w:szCs w:val="20"/>
        </w:rPr>
        <w:t>задолженности</w:t>
      </w:r>
      <w:r w:rsidR="00636C50" w:rsidRPr="000F4E58">
        <w:rPr>
          <w:sz w:val="20"/>
          <w:szCs w:val="20"/>
        </w:rPr>
        <w:t xml:space="preserve"> по Договору </w:t>
      </w:r>
      <w:r w:rsidRPr="000F4E58">
        <w:rPr>
          <w:sz w:val="20"/>
          <w:szCs w:val="20"/>
        </w:rPr>
        <w:t>в полном объеме</w:t>
      </w:r>
      <w:r w:rsidR="00C74044" w:rsidRPr="000F4E58">
        <w:rPr>
          <w:sz w:val="20"/>
          <w:szCs w:val="20"/>
        </w:rPr>
        <w:t>:</w:t>
      </w:r>
      <w:r w:rsidRPr="000F4E58">
        <w:rPr>
          <w:sz w:val="20"/>
          <w:szCs w:val="20"/>
        </w:rPr>
        <w:t xml:space="preserve"> суммы </w:t>
      </w:r>
      <w:r w:rsidR="00FB1C46" w:rsidRPr="000F4E58">
        <w:rPr>
          <w:sz w:val="20"/>
          <w:szCs w:val="20"/>
        </w:rPr>
        <w:t>Основного долга</w:t>
      </w:r>
      <w:r w:rsidRPr="000F4E58">
        <w:rPr>
          <w:sz w:val="20"/>
          <w:szCs w:val="20"/>
        </w:rPr>
        <w:t xml:space="preserve"> и начисленных процентов по нему за весь срок пользования денежными средствами, а также уплата указанной в Договоре неустойки </w:t>
      </w:r>
      <w:r w:rsidR="002856ED" w:rsidRPr="000F4E58">
        <w:rPr>
          <w:sz w:val="20"/>
          <w:szCs w:val="20"/>
        </w:rPr>
        <w:t xml:space="preserve">в соответствии с Тарифами </w:t>
      </w:r>
      <w:r w:rsidRPr="000F4E58">
        <w:rPr>
          <w:sz w:val="20"/>
          <w:szCs w:val="20"/>
        </w:rPr>
        <w:t>(в случае её начисления)</w:t>
      </w:r>
      <w:r w:rsidR="00C74044" w:rsidRPr="000F4E58">
        <w:rPr>
          <w:sz w:val="20"/>
          <w:szCs w:val="20"/>
        </w:rPr>
        <w:t xml:space="preserve"> и иной задолженности по Договору</w:t>
      </w:r>
      <w:r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pStyle w:val="10"/>
        <w:numPr>
          <w:ilvl w:val="1"/>
          <w:numId w:val="9"/>
        </w:numPr>
        <w:tabs>
          <w:tab w:val="clear" w:pos="555"/>
          <w:tab w:val="num" w:pos="720"/>
        </w:tabs>
        <w:spacing w:after="120"/>
        <w:jc w:val="both"/>
        <w:rPr>
          <w:b/>
        </w:rPr>
      </w:pPr>
      <w:r w:rsidRPr="000F4E58">
        <w:rPr>
          <w:b/>
        </w:rPr>
        <w:t>Досрочное погашение кредита осуществляется в следующем порядке:</w:t>
      </w:r>
    </w:p>
    <w:p w:rsidR="00727126" w:rsidRPr="000F4E58" w:rsidRDefault="00727126" w:rsidP="00820852">
      <w:pPr>
        <w:numPr>
          <w:ilvl w:val="2"/>
          <w:numId w:val="1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lastRenderedPageBreak/>
        <w:t xml:space="preserve">Заемщик обязан уведомить Кредитора о </w:t>
      </w:r>
      <w:r w:rsidR="00FF4844" w:rsidRPr="000F4E58">
        <w:rPr>
          <w:sz w:val="20"/>
          <w:szCs w:val="20"/>
        </w:rPr>
        <w:t xml:space="preserve">намерении произвести </w:t>
      </w:r>
      <w:r w:rsidRPr="000F4E58">
        <w:rPr>
          <w:sz w:val="20"/>
          <w:szCs w:val="20"/>
        </w:rPr>
        <w:t>досрочн</w:t>
      </w:r>
      <w:r w:rsidR="00FF4844" w:rsidRPr="000F4E58">
        <w:rPr>
          <w:sz w:val="20"/>
          <w:szCs w:val="20"/>
        </w:rPr>
        <w:t>ый</w:t>
      </w:r>
      <w:r w:rsidRPr="000F4E58">
        <w:rPr>
          <w:sz w:val="20"/>
          <w:szCs w:val="20"/>
        </w:rPr>
        <w:t xml:space="preserve"> возврат кредита в письменном виде по форме Кредитора не позднее, чем за </w:t>
      </w:r>
      <w:r w:rsidR="008409B1" w:rsidRPr="000F4E58">
        <w:rPr>
          <w:sz w:val="20"/>
          <w:szCs w:val="20"/>
        </w:rPr>
        <w:t>т</w:t>
      </w:r>
      <w:r w:rsidRPr="000F4E58">
        <w:rPr>
          <w:sz w:val="20"/>
          <w:szCs w:val="20"/>
        </w:rPr>
        <w:t xml:space="preserve">ри рабочих дня до даты осуществления досрочного платежа. При этом Заемщик по состоянию на рабочий день, предшествующий дате досрочного погашения по кредиту, должен обеспечить наличие </w:t>
      </w:r>
      <w:r w:rsidR="00052D01" w:rsidRPr="000F4E58">
        <w:rPr>
          <w:sz w:val="20"/>
          <w:szCs w:val="20"/>
        </w:rPr>
        <w:t xml:space="preserve">денежных средств </w:t>
      </w:r>
      <w:r w:rsidRPr="000F4E58">
        <w:rPr>
          <w:sz w:val="20"/>
          <w:szCs w:val="20"/>
        </w:rPr>
        <w:t xml:space="preserve">на Счете </w:t>
      </w:r>
      <w:r w:rsidR="00A24E3E" w:rsidRPr="000F4E58">
        <w:rPr>
          <w:sz w:val="20"/>
          <w:szCs w:val="20"/>
        </w:rPr>
        <w:t xml:space="preserve">заемщика </w:t>
      </w:r>
      <w:r w:rsidR="00B44D71" w:rsidRPr="000F4E58">
        <w:rPr>
          <w:sz w:val="20"/>
          <w:szCs w:val="20"/>
        </w:rPr>
        <w:t xml:space="preserve">или в дату досрочного погашения кредита внести сумму денежных средств в кассу Кредитора </w:t>
      </w:r>
      <w:r w:rsidR="00090A78" w:rsidRPr="000F4E58">
        <w:rPr>
          <w:sz w:val="20"/>
          <w:szCs w:val="20"/>
        </w:rPr>
        <w:t xml:space="preserve">(в случае погашения </w:t>
      </w:r>
      <w:r w:rsidR="00B44D71" w:rsidRPr="000F4E58">
        <w:rPr>
          <w:sz w:val="20"/>
          <w:szCs w:val="20"/>
        </w:rPr>
        <w:t xml:space="preserve">обязательств в рублях) </w:t>
      </w:r>
      <w:r w:rsidRPr="000F4E58">
        <w:rPr>
          <w:sz w:val="20"/>
          <w:szCs w:val="20"/>
        </w:rPr>
        <w:t xml:space="preserve">в </w:t>
      </w:r>
      <w:r w:rsidR="00B44D71" w:rsidRPr="000F4E58">
        <w:rPr>
          <w:sz w:val="20"/>
          <w:szCs w:val="20"/>
        </w:rPr>
        <w:t>размере</w:t>
      </w:r>
      <w:r w:rsidRPr="000F4E58">
        <w:rPr>
          <w:sz w:val="20"/>
          <w:szCs w:val="20"/>
        </w:rPr>
        <w:t>, достаточно</w:t>
      </w:r>
      <w:r w:rsidR="00B44D71" w:rsidRPr="000F4E58">
        <w:rPr>
          <w:sz w:val="20"/>
          <w:szCs w:val="20"/>
        </w:rPr>
        <w:t>м</w:t>
      </w:r>
      <w:r w:rsidRPr="000F4E58">
        <w:rPr>
          <w:sz w:val="20"/>
          <w:szCs w:val="20"/>
        </w:rPr>
        <w:t xml:space="preserve"> для досрочного погашения задолженности по </w:t>
      </w:r>
      <w:r w:rsidR="00C74044" w:rsidRPr="000F4E58">
        <w:rPr>
          <w:sz w:val="20"/>
          <w:szCs w:val="20"/>
        </w:rPr>
        <w:t>кредиту</w:t>
      </w:r>
      <w:r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Частичное досрочное погашение задолженности </w:t>
      </w:r>
      <w:r w:rsidR="00636C50" w:rsidRPr="000F4E58">
        <w:rPr>
          <w:sz w:val="20"/>
          <w:szCs w:val="20"/>
        </w:rPr>
        <w:t xml:space="preserve">по </w:t>
      </w:r>
      <w:r w:rsidR="0082563E" w:rsidRPr="000F4E58">
        <w:rPr>
          <w:sz w:val="20"/>
          <w:szCs w:val="20"/>
        </w:rPr>
        <w:t>Основному долгу</w:t>
      </w:r>
      <w:r w:rsidR="00636C50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>осуществляется:</w:t>
      </w:r>
    </w:p>
    <w:p w:rsidR="00727126" w:rsidRPr="000F4E58" w:rsidRDefault="00727126" w:rsidP="00597AC0">
      <w:pPr>
        <w:spacing w:before="120"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 xml:space="preserve">в срок, установленный Договором для осуществления планового </w:t>
      </w:r>
      <w:r w:rsidR="005F5AA6" w:rsidRPr="000F4E58">
        <w:rPr>
          <w:sz w:val="20"/>
          <w:szCs w:val="20"/>
        </w:rPr>
        <w:t xml:space="preserve">Ежемесячного </w:t>
      </w:r>
      <w:r w:rsidRPr="000F4E58">
        <w:rPr>
          <w:sz w:val="20"/>
          <w:szCs w:val="20"/>
        </w:rPr>
        <w:t>платежа;</w:t>
      </w:r>
    </w:p>
    <w:p w:rsidR="00727126" w:rsidRPr="000F4E58" w:rsidRDefault="00727126" w:rsidP="00597AC0">
      <w:pPr>
        <w:spacing w:before="120"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 xml:space="preserve">в порядке, предусмотренном </w:t>
      </w:r>
      <w:r w:rsidR="005111D2" w:rsidRPr="000F4E58">
        <w:rPr>
          <w:sz w:val="20"/>
          <w:szCs w:val="20"/>
        </w:rPr>
        <w:t>для погашения Ежемесячных платежей</w:t>
      </w:r>
      <w:r w:rsidRPr="000F4E58">
        <w:rPr>
          <w:sz w:val="20"/>
          <w:szCs w:val="20"/>
        </w:rPr>
        <w:t>;</w:t>
      </w:r>
    </w:p>
    <w:p w:rsidR="00727126" w:rsidRPr="000F4E58" w:rsidRDefault="00727126" w:rsidP="00597AC0">
      <w:pPr>
        <w:spacing w:before="120"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 xml:space="preserve">при предоставлении Кредитором Заемщику </w:t>
      </w:r>
      <w:r w:rsidR="00E00E03">
        <w:rPr>
          <w:sz w:val="20"/>
          <w:szCs w:val="20"/>
        </w:rPr>
        <w:t>Г</w:t>
      </w:r>
      <w:r w:rsidRPr="000F4E58">
        <w:rPr>
          <w:sz w:val="20"/>
          <w:szCs w:val="20"/>
        </w:rPr>
        <w:t xml:space="preserve">рафика </w:t>
      </w:r>
      <w:r w:rsidR="00E00E03">
        <w:rPr>
          <w:sz w:val="20"/>
          <w:szCs w:val="20"/>
        </w:rPr>
        <w:t>погашения кредита и уплаты процентов</w:t>
      </w:r>
      <w:r w:rsidR="008409B1" w:rsidRPr="000F4E58">
        <w:rPr>
          <w:sz w:val="20"/>
          <w:szCs w:val="20"/>
        </w:rPr>
        <w:t xml:space="preserve"> и</w:t>
      </w:r>
      <w:r w:rsidRPr="000F4E58">
        <w:rPr>
          <w:sz w:val="20"/>
          <w:szCs w:val="20"/>
        </w:rPr>
        <w:t xml:space="preserve"> информации о полной стоимости кредита, изменяющ</w:t>
      </w:r>
      <w:r w:rsidR="008409B1" w:rsidRPr="000F4E58">
        <w:rPr>
          <w:sz w:val="20"/>
          <w:szCs w:val="20"/>
        </w:rPr>
        <w:t>ихся</w:t>
      </w:r>
      <w:r w:rsidRPr="000F4E58">
        <w:rPr>
          <w:sz w:val="20"/>
          <w:szCs w:val="20"/>
        </w:rPr>
        <w:t xml:space="preserve"> в связи с частичным досрочным погашением задолженности по </w:t>
      </w:r>
      <w:r w:rsidR="00636C50" w:rsidRPr="000F4E58">
        <w:rPr>
          <w:sz w:val="20"/>
          <w:szCs w:val="20"/>
        </w:rPr>
        <w:t>кредиту</w:t>
      </w:r>
      <w:r w:rsidRPr="000F4E58">
        <w:rPr>
          <w:sz w:val="20"/>
          <w:szCs w:val="20"/>
        </w:rPr>
        <w:t>.</w:t>
      </w:r>
    </w:p>
    <w:p w:rsidR="00727126" w:rsidRPr="000F4E58" w:rsidRDefault="00A50246" w:rsidP="00820852">
      <w:pPr>
        <w:tabs>
          <w:tab w:val="num" w:pos="2160"/>
        </w:tabs>
        <w:spacing w:before="120" w:after="120"/>
        <w:ind w:left="708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После осуществления Заемщиком частичного досрочного возврата кредита на основании заявления о досрочном погашении возможно сокращение срока кредитования или перерасчет размера Ежемесячного платежа, исходя из нового остатка </w:t>
      </w:r>
      <w:r w:rsidR="0082563E" w:rsidRPr="000F4E58">
        <w:rPr>
          <w:sz w:val="20"/>
          <w:szCs w:val="20"/>
        </w:rPr>
        <w:t>Основного долга</w:t>
      </w:r>
      <w:r w:rsidRPr="000F4E58">
        <w:rPr>
          <w:sz w:val="20"/>
          <w:szCs w:val="20"/>
        </w:rPr>
        <w:t>.</w:t>
      </w:r>
    </w:p>
    <w:p w:rsidR="00727126" w:rsidRPr="000F4E58" w:rsidRDefault="00727126" w:rsidP="00820852">
      <w:pPr>
        <w:numPr>
          <w:ilvl w:val="2"/>
          <w:numId w:val="1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Полное досрочное погашение осуществляется </w:t>
      </w:r>
      <w:r w:rsidR="00334C37" w:rsidRPr="000F4E58">
        <w:rPr>
          <w:sz w:val="20"/>
          <w:szCs w:val="20"/>
        </w:rPr>
        <w:t xml:space="preserve">в порядке, предусмотренном для погашения Ежемесячных платежей, </w:t>
      </w:r>
      <w:r w:rsidRPr="000F4E58">
        <w:rPr>
          <w:sz w:val="20"/>
          <w:szCs w:val="20"/>
        </w:rPr>
        <w:t>в дату, указанную Заемщиком</w:t>
      </w:r>
      <w:r w:rsidR="002E0422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в уведомлении о досрочном погашении по форме </w:t>
      </w:r>
      <w:r w:rsidR="00BD2862" w:rsidRPr="000F4E58">
        <w:rPr>
          <w:sz w:val="20"/>
          <w:szCs w:val="20"/>
        </w:rPr>
        <w:t>Кредитора</w:t>
      </w:r>
      <w:r w:rsidR="00334C37" w:rsidRPr="000F4E58">
        <w:rPr>
          <w:sz w:val="20"/>
          <w:szCs w:val="20"/>
        </w:rPr>
        <w:t>.</w:t>
      </w:r>
      <w:r w:rsidR="00BD2862" w:rsidRPr="000F4E58">
        <w:rPr>
          <w:sz w:val="20"/>
          <w:szCs w:val="20"/>
        </w:rPr>
        <w:t xml:space="preserve"> </w:t>
      </w:r>
    </w:p>
    <w:p w:rsidR="00170CE1" w:rsidRPr="000F4E58" w:rsidRDefault="00170CE1" w:rsidP="00820852">
      <w:pPr>
        <w:numPr>
          <w:ilvl w:val="2"/>
          <w:numId w:val="12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В случае осуществления досрочного погашения</w:t>
      </w:r>
      <w:r w:rsidRPr="000F4E58">
        <w:rPr>
          <w:bCs/>
          <w:sz w:val="20"/>
          <w:szCs w:val="20"/>
        </w:rPr>
        <w:t xml:space="preserve"> за счет денежных средств, предоставленных органами государственной власти, в том числе в виде материнского капитала, субсидий на погашение обязательств по Договору, </w:t>
      </w:r>
      <w:r w:rsidR="004A5964" w:rsidRPr="000F4E58">
        <w:rPr>
          <w:color w:val="000000"/>
          <w:sz w:val="20"/>
          <w:szCs w:val="20"/>
        </w:rPr>
        <w:t xml:space="preserve">а также при нецелевом использовании кредита, </w:t>
      </w:r>
      <w:r w:rsidRPr="000F4E58">
        <w:rPr>
          <w:bCs/>
          <w:sz w:val="20"/>
          <w:szCs w:val="20"/>
        </w:rPr>
        <w:t xml:space="preserve">указанные в п.п. </w:t>
      </w:r>
      <w:r w:rsidR="0077551E" w:rsidRPr="000F4E58">
        <w:rPr>
          <w:bCs/>
          <w:sz w:val="20"/>
          <w:szCs w:val="20"/>
        </w:rPr>
        <w:t>4.3.1 – 4</w:t>
      </w:r>
      <w:r w:rsidRPr="000F4E58">
        <w:rPr>
          <w:bCs/>
          <w:sz w:val="20"/>
          <w:szCs w:val="20"/>
        </w:rPr>
        <w:t>.3.</w:t>
      </w:r>
      <w:r w:rsidR="00573E82" w:rsidRPr="006542B5">
        <w:rPr>
          <w:bCs/>
          <w:sz w:val="20"/>
          <w:szCs w:val="20"/>
        </w:rPr>
        <w:t>3</w:t>
      </w:r>
      <w:r w:rsidRPr="000F4E58">
        <w:rPr>
          <w:bCs/>
          <w:sz w:val="20"/>
          <w:szCs w:val="20"/>
        </w:rPr>
        <w:t xml:space="preserve"> условия досрочного погашения не устанавливаются.</w:t>
      </w:r>
    </w:p>
    <w:p w:rsidR="00D61397" w:rsidRPr="000F4E58" w:rsidRDefault="00D61397" w:rsidP="00E6343D">
      <w:pPr>
        <w:numPr>
          <w:ilvl w:val="0"/>
          <w:numId w:val="2"/>
        </w:numPr>
        <w:spacing w:before="120" w:after="120"/>
        <w:ind w:left="0" w:firstLine="709"/>
        <w:jc w:val="center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ПРАВА И ОБЯЗАННОСТИ СТОРОН</w:t>
      </w:r>
    </w:p>
    <w:p w:rsidR="00D61397" w:rsidRPr="000F4E58" w:rsidRDefault="00D61397" w:rsidP="00E6343D">
      <w:pPr>
        <w:numPr>
          <w:ilvl w:val="1"/>
          <w:numId w:val="3"/>
        </w:numPr>
        <w:spacing w:after="120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З</w:t>
      </w:r>
      <w:r w:rsidR="00804424" w:rsidRPr="000F4E58">
        <w:rPr>
          <w:b/>
          <w:sz w:val="20"/>
          <w:szCs w:val="20"/>
        </w:rPr>
        <w:t>аемщик</w:t>
      </w:r>
      <w:r w:rsidRPr="000F4E58">
        <w:rPr>
          <w:b/>
          <w:sz w:val="20"/>
          <w:szCs w:val="20"/>
        </w:rPr>
        <w:t xml:space="preserve"> обязу</w:t>
      </w:r>
      <w:r w:rsidR="003B5919" w:rsidRPr="000F4E58">
        <w:rPr>
          <w:b/>
          <w:sz w:val="20"/>
          <w:szCs w:val="20"/>
        </w:rPr>
        <w:t>е</w:t>
      </w:r>
      <w:r w:rsidRPr="000F4E58">
        <w:rPr>
          <w:b/>
          <w:sz w:val="20"/>
          <w:szCs w:val="20"/>
        </w:rPr>
        <w:t>тся:</w:t>
      </w:r>
    </w:p>
    <w:p w:rsidR="00D61397" w:rsidRPr="000F4E58" w:rsidRDefault="00D04245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Возвратить полученные денежные средства в полном объеме и уплатить все начисленные Кредитором проценты за весь фактический период пользования кредитом в порядке, указанном в разделе </w:t>
      </w:r>
      <w:r w:rsidR="00DF3D87" w:rsidRPr="000F4E58">
        <w:rPr>
          <w:sz w:val="20"/>
          <w:szCs w:val="20"/>
        </w:rPr>
        <w:t>4</w:t>
      </w:r>
      <w:r w:rsidRPr="000F4E58">
        <w:rPr>
          <w:sz w:val="20"/>
          <w:szCs w:val="20"/>
        </w:rPr>
        <w:t xml:space="preserve"> «Порядок пользования кредитом и его возврата» Договора.</w:t>
      </w:r>
    </w:p>
    <w:p w:rsidR="000E469E" w:rsidRPr="000F4E58" w:rsidRDefault="000E469E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Если в Договоре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 содержится условие о его государственной регистрации,</w:t>
      </w:r>
      <w:r w:rsidRPr="000F4E58">
        <w:rPr>
          <w:b/>
          <w:sz w:val="20"/>
          <w:szCs w:val="20"/>
        </w:rPr>
        <w:t xml:space="preserve"> </w:t>
      </w:r>
      <w:r w:rsidRPr="000F4E58">
        <w:rPr>
          <w:sz w:val="20"/>
          <w:szCs w:val="20"/>
        </w:rPr>
        <w:t>Заемщик, являющийся</w:t>
      </w:r>
      <w:r w:rsidRPr="000F4E58">
        <w:rPr>
          <w:b/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Покупателем, в течение десяти рабочих дней с даты регистрации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 обязан:</w:t>
      </w:r>
    </w:p>
    <w:p w:rsidR="000E469E" w:rsidRPr="000F4E58" w:rsidRDefault="000E469E" w:rsidP="000E469E">
      <w:pPr>
        <w:spacing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- </w:t>
      </w:r>
      <w:r w:rsidRPr="000F4E58">
        <w:rPr>
          <w:sz w:val="20"/>
          <w:szCs w:val="20"/>
        </w:rPr>
        <w:tab/>
        <w:t xml:space="preserve">предоставить Кредитору оригинал зарегистрированного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 для изготовления копии; </w:t>
      </w:r>
    </w:p>
    <w:p w:rsidR="000E469E" w:rsidRPr="000F4E58" w:rsidRDefault="000E469E" w:rsidP="000E469E">
      <w:pPr>
        <w:spacing w:after="120"/>
        <w:ind w:left="1080" w:hanging="372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>совместно с Кредитором осуществлять все необходимые действия в соответствии с действующим законодательством Российской Федерации для регистрации залога прав требования</w:t>
      </w:r>
      <w:r w:rsidR="004F2C26" w:rsidRPr="00F4385F">
        <w:rPr>
          <w:sz w:val="20"/>
          <w:szCs w:val="20"/>
        </w:rPr>
        <w:t xml:space="preserve"> </w:t>
      </w:r>
      <w:r w:rsidR="004F2C26">
        <w:rPr>
          <w:sz w:val="20"/>
          <w:szCs w:val="20"/>
        </w:rPr>
        <w:t>по Договору приобретения и строительства</w:t>
      </w:r>
      <w:r w:rsidRPr="000F4E58">
        <w:rPr>
          <w:sz w:val="20"/>
          <w:szCs w:val="20"/>
        </w:rPr>
        <w:t>.</w:t>
      </w:r>
      <w:r w:rsidR="004D2E9E">
        <w:rPr>
          <w:sz w:val="20"/>
          <w:szCs w:val="20"/>
        </w:rPr>
        <w:t xml:space="preserve"> </w:t>
      </w:r>
    </w:p>
    <w:p w:rsidR="000E469E" w:rsidRPr="000F4E58" w:rsidRDefault="000E469E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Совместно с Кредитором осуществлять все необходимые действия в соответствии с действующим законодательством Российской Федерации</w:t>
      </w:r>
      <w:r w:rsidR="002B4C12" w:rsidRPr="000F4E58">
        <w:rPr>
          <w:sz w:val="20"/>
          <w:szCs w:val="20"/>
        </w:rPr>
        <w:t xml:space="preserve"> (нужное отметить)</w:t>
      </w:r>
      <w:r w:rsidRPr="000F4E58">
        <w:rPr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0E469E" w:rsidRPr="0044705F" w:rsidTr="0044705F">
        <w:tc>
          <w:tcPr>
            <w:tcW w:w="540" w:type="dxa"/>
            <w:shd w:val="clear" w:color="auto" w:fill="auto"/>
          </w:tcPr>
          <w:p w:rsidR="000E469E" w:rsidRPr="0044705F" w:rsidRDefault="000E469E" w:rsidP="0015044A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0E469E" w:rsidRPr="0044705F" w:rsidRDefault="00C8438E" w:rsidP="0015044A">
            <w:pPr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для регистрации </w:t>
            </w:r>
            <w:r w:rsidR="000E469E" w:rsidRPr="0044705F">
              <w:rPr>
                <w:sz w:val="20"/>
                <w:szCs w:val="20"/>
              </w:rPr>
              <w:t>ипотек</w:t>
            </w:r>
            <w:r w:rsidR="00521CF5" w:rsidRPr="0044705F">
              <w:rPr>
                <w:sz w:val="20"/>
                <w:szCs w:val="20"/>
              </w:rPr>
              <w:t>и</w:t>
            </w:r>
            <w:r w:rsidR="000E469E" w:rsidRPr="0044705F">
              <w:rPr>
                <w:sz w:val="20"/>
                <w:szCs w:val="20"/>
              </w:rPr>
              <w:t xml:space="preserve"> </w:t>
            </w:r>
            <w:r w:rsidR="00D33BF6" w:rsidRPr="0044705F">
              <w:rPr>
                <w:sz w:val="20"/>
                <w:szCs w:val="20"/>
              </w:rPr>
              <w:t>на Недвижимое имущество</w:t>
            </w:r>
            <w:r w:rsidR="000E469E" w:rsidRPr="0044705F">
              <w:rPr>
                <w:sz w:val="20"/>
                <w:szCs w:val="20"/>
              </w:rPr>
              <w:t>-2</w:t>
            </w:r>
            <w:r w:rsidR="00087D4E" w:rsidRPr="0044705F">
              <w:rPr>
                <w:sz w:val="20"/>
                <w:szCs w:val="20"/>
              </w:rPr>
              <w:t xml:space="preserve"> </w:t>
            </w:r>
            <w:r w:rsidR="002B0185" w:rsidRPr="0044705F">
              <w:rPr>
                <w:sz w:val="20"/>
                <w:szCs w:val="20"/>
              </w:rPr>
              <w:t xml:space="preserve">в пользу Кредитора </w:t>
            </w:r>
            <w:r w:rsidR="00087D4E" w:rsidRPr="0044705F">
              <w:rPr>
                <w:sz w:val="20"/>
                <w:szCs w:val="20"/>
              </w:rPr>
              <w:t>и выдачи Кредитору Закладной</w:t>
            </w:r>
          </w:p>
        </w:tc>
      </w:tr>
      <w:tr w:rsidR="000E469E" w:rsidRPr="0044705F" w:rsidTr="0044705F">
        <w:tc>
          <w:tcPr>
            <w:tcW w:w="540" w:type="dxa"/>
            <w:shd w:val="clear" w:color="auto" w:fill="auto"/>
          </w:tcPr>
          <w:p w:rsidR="000E469E" w:rsidRPr="0044705F" w:rsidRDefault="000E469E" w:rsidP="006A554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9180" w:type="dxa"/>
            <w:shd w:val="clear" w:color="auto" w:fill="auto"/>
          </w:tcPr>
          <w:p w:rsidR="000E469E" w:rsidRPr="0044705F" w:rsidRDefault="000E469E" w:rsidP="006A554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для регистрации ипотеки на Недвижимое имущество-1 в пользу Кредитора и </w:t>
            </w:r>
            <w:r w:rsidR="00C8438E" w:rsidRPr="0044705F">
              <w:rPr>
                <w:sz w:val="20"/>
                <w:szCs w:val="20"/>
              </w:rPr>
              <w:t xml:space="preserve">выдачи Кредитору </w:t>
            </w:r>
            <w:r w:rsidRPr="0044705F">
              <w:rPr>
                <w:sz w:val="20"/>
                <w:szCs w:val="20"/>
              </w:rPr>
              <w:t>Закладной</w:t>
            </w:r>
          </w:p>
        </w:tc>
      </w:tr>
    </w:tbl>
    <w:p w:rsidR="00D04245" w:rsidRPr="000F4E58" w:rsidRDefault="00286AD8" w:rsidP="006A554D">
      <w:pPr>
        <w:numPr>
          <w:ilvl w:val="2"/>
          <w:numId w:val="3"/>
        </w:numPr>
        <w:spacing w:before="120"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Настоящим Заемщик выражает свое</w:t>
      </w:r>
      <w:r w:rsidR="00BE5DF3" w:rsidRPr="000F4E58">
        <w:rPr>
          <w:sz w:val="20"/>
          <w:szCs w:val="20"/>
        </w:rPr>
        <w:t xml:space="preserve"> безусловное</w:t>
      </w:r>
      <w:r w:rsidRPr="000F4E58">
        <w:rPr>
          <w:sz w:val="20"/>
          <w:szCs w:val="20"/>
        </w:rPr>
        <w:t xml:space="preserve"> согласие и </w:t>
      </w:r>
      <w:r w:rsidR="008409B1" w:rsidRPr="000F4E58">
        <w:rPr>
          <w:sz w:val="20"/>
          <w:szCs w:val="20"/>
        </w:rPr>
        <w:t xml:space="preserve">принимает на себя обязательства по заключению с </w:t>
      </w:r>
      <w:r w:rsidR="00872E29" w:rsidRPr="000F4E58">
        <w:rPr>
          <w:sz w:val="20"/>
          <w:szCs w:val="20"/>
        </w:rPr>
        <w:t>отвечающей требованиям Кредитора</w:t>
      </w:r>
      <w:r w:rsidR="00872E29" w:rsidRPr="000F4E58" w:rsidDel="00842C3A">
        <w:rPr>
          <w:sz w:val="20"/>
          <w:szCs w:val="20"/>
        </w:rPr>
        <w:t xml:space="preserve"> </w:t>
      </w:r>
      <w:r w:rsidR="008409B1" w:rsidRPr="000F4E58">
        <w:rPr>
          <w:sz w:val="20"/>
          <w:szCs w:val="20"/>
        </w:rPr>
        <w:t>страховой компанией</w:t>
      </w:r>
      <w:r w:rsidR="0082563E" w:rsidRPr="000F4E58">
        <w:rPr>
          <w:sz w:val="20"/>
          <w:szCs w:val="20"/>
        </w:rPr>
        <w:t xml:space="preserve"> </w:t>
      </w:r>
      <w:r w:rsidR="00DB2991" w:rsidRPr="000F4E58">
        <w:rPr>
          <w:sz w:val="20"/>
          <w:szCs w:val="20"/>
        </w:rPr>
        <w:t>(нужное отметить)</w:t>
      </w:r>
      <w:r w:rsidR="00D04245" w:rsidRPr="000F4E58">
        <w:rPr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DB2991" w:rsidRPr="0044705F" w:rsidTr="0044705F">
        <w:tc>
          <w:tcPr>
            <w:tcW w:w="540" w:type="dxa"/>
            <w:shd w:val="clear" w:color="auto" w:fill="auto"/>
          </w:tcPr>
          <w:p w:rsidR="00DB2991" w:rsidRPr="0044705F" w:rsidRDefault="00DB2991" w:rsidP="0006566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DB2991" w:rsidRPr="0044705F" w:rsidRDefault="00DB2991" w:rsidP="0006566D">
            <w:pPr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Договора имущественного страхования</w:t>
            </w:r>
            <w:r w:rsidR="000E469E" w:rsidRPr="0044705F">
              <w:rPr>
                <w:sz w:val="20"/>
                <w:szCs w:val="20"/>
              </w:rPr>
              <w:t xml:space="preserve"> Недвижимого имущества-2</w:t>
            </w:r>
            <w:r w:rsidR="00C8438E" w:rsidRPr="0044705F">
              <w:rPr>
                <w:sz w:val="20"/>
                <w:szCs w:val="20"/>
              </w:rPr>
              <w:t xml:space="preserve"> </w:t>
            </w:r>
          </w:p>
        </w:tc>
      </w:tr>
      <w:tr w:rsidR="00DB2991" w:rsidRPr="0044705F" w:rsidTr="0044705F">
        <w:tc>
          <w:tcPr>
            <w:tcW w:w="540" w:type="dxa"/>
            <w:shd w:val="clear" w:color="auto" w:fill="auto"/>
          </w:tcPr>
          <w:p w:rsidR="00DB2991" w:rsidRPr="0044705F" w:rsidRDefault="00DB2991" w:rsidP="0006566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DB2991" w:rsidRPr="0044705F" w:rsidRDefault="00DB2991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Договора личного страхования</w:t>
            </w:r>
            <w:r w:rsidR="00C64D32" w:rsidRPr="0044705F">
              <w:rPr>
                <w:sz w:val="20"/>
                <w:szCs w:val="20"/>
              </w:rPr>
              <w:t xml:space="preserve"> Заемщика, имеющего доход на дату заключения Договора</w:t>
            </w:r>
          </w:p>
        </w:tc>
      </w:tr>
      <w:tr w:rsidR="00C64D32" w:rsidRPr="0044705F" w:rsidTr="0044705F">
        <w:tc>
          <w:tcPr>
            <w:tcW w:w="540" w:type="dxa"/>
            <w:shd w:val="clear" w:color="auto" w:fill="auto"/>
          </w:tcPr>
          <w:p w:rsidR="00C64D32" w:rsidRPr="0044705F" w:rsidRDefault="00C64D32" w:rsidP="0006566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C64D32" w:rsidRPr="0044705F" w:rsidRDefault="00C64D32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Договора личного страхования Поручителя</w:t>
            </w:r>
          </w:p>
        </w:tc>
      </w:tr>
      <w:tr w:rsidR="00DB2991" w:rsidRPr="0044705F" w:rsidTr="0044705F">
        <w:tc>
          <w:tcPr>
            <w:tcW w:w="540" w:type="dxa"/>
            <w:shd w:val="clear" w:color="auto" w:fill="auto"/>
          </w:tcPr>
          <w:p w:rsidR="00DB2991" w:rsidRPr="0044705F" w:rsidRDefault="00DB2991" w:rsidP="0006566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DB2991" w:rsidRPr="0044705F" w:rsidRDefault="00DB2991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Договора титульного страхования</w:t>
            </w:r>
            <w:r w:rsidR="000E469E" w:rsidRPr="0044705F">
              <w:rPr>
                <w:sz w:val="20"/>
                <w:szCs w:val="20"/>
              </w:rPr>
              <w:t xml:space="preserve"> Недвижимо</w:t>
            </w:r>
            <w:r w:rsidR="001D4E6C" w:rsidRPr="0044705F">
              <w:rPr>
                <w:sz w:val="20"/>
                <w:szCs w:val="20"/>
              </w:rPr>
              <w:t>го</w:t>
            </w:r>
            <w:r w:rsidR="000E469E" w:rsidRPr="0044705F">
              <w:rPr>
                <w:sz w:val="20"/>
                <w:szCs w:val="20"/>
              </w:rPr>
              <w:t xml:space="preserve"> имуществ</w:t>
            </w:r>
            <w:r w:rsidR="001D4E6C" w:rsidRPr="0044705F">
              <w:rPr>
                <w:sz w:val="20"/>
                <w:szCs w:val="20"/>
              </w:rPr>
              <w:t>а</w:t>
            </w:r>
            <w:r w:rsidR="000E469E" w:rsidRPr="0044705F">
              <w:rPr>
                <w:sz w:val="20"/>
                <w:szCs w:val="20"/>
              </w:rPr>
              <w:t>-2</w:t>
            </w:r>
            <w:r w:rsidR="007E2475" w:rsidRPr="0044705F">
              <w:rPr>
                <w:sz w:val="20"/>
                <w:szCs w:val="20"/>
              </w:rPr>
              <w:t xml:space="preserve"> </w:t>
            </w:r>
          </w:p>
        </w:tc>
      </w:tr>
      <w:tr w:rsidR="000E469E" w:rsidRPr="0044705F" w:rsidTr="0044705F">
        <w:tc>
          <w:tcPr>
            <w:tcW w:w="540" w:type="dxa"/>
            <w:shd w:val="clear" w:color="auto" w:fill="auto"/>
          </w:tcPr>
          <w:p w:rsidR="000E469E" w:rsidRPr="0044705F" w:rsidRDefault="00E62448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Х</w:t>
            </w:r>
          </w:p>
        </w:tc>
        <w:tc>
          <w:tcPr>
            <w:tcW w:w="9180" w:type="dxa"/>
            <w:shd w:val="clear" w:color="auto" w:fill="auto"/>
          </w:tcPr>
          <w:p w:rsidR="000E469E" w:rsidRPr="0044705F" w:rsidRDefault="000E469E" w:rsidP="0006566D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после государственной регистрации ипотеки на Недвижимое имущество-1 в пользу Кредитора - Договор</w:t>
            </w:r>
            <w:r w:rsidR="00C8438E" w:rsidRPr="0044705F">
              <w:rPr>
                <w:sz w:val="20"/>
                <w:szCs w:val="20"/>
              </w:rPr>
              <w:t>а</w:t>
            </w:r>
            <w:r w:rsidRPr="0044705F">
              <w:rPr>
                <w:sz w:val="20"/>
                <w:szCs w:val="20"/>
              </w:rPr>
              <w:t xml:space="preserve"> имущественного страхования Недвижимого имущества-1</w:t>
            </w:r>
            <w:r w:rsidR="007E2475" w:rsidRPr="0044705F">
              <w:rPr>
                <w:sz w:val="20"/>
                <w:szCs w:val="20"/>
              </w:rPr>
              <w:t xml:space="preserve"> </w:t>
            </w:r>
          </w:p>
        </w:tc>
      </w:tr>
      <w:tr w:rsidR="00547268" w:rsidRPr="0044705F" w:rsidTr="0044705F">
        <w:tc>
          <w:tcPr>
            <w:tcW w:w="540" w:type="dxa"/>
            <w:shd w:val="clear" w:color="auto" w:fill="auto"/>
          </w:tcPr>
          <w:p w:rsidR="00547268" w:rsidRPr="0044705F" w:rsidRDefault="00547268" w:rsidP="0006566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547268" w:rsidRPr="0044705F" w:rsidRDefault="00547268" w:rsidP="00F56995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 xml:space="preserve">после государственной регистрации ипотеки на Недвижимое имущество-1 в пользу Кредитора - Договора </w:t>
            </w:r>
            <w:r w:rsidR="00F56995">
              <w:rPr>
                <w:sz w:val="20"/>
                <w:szCs w:val="20"/>
              </w:rPr>
              <w:t>титульного</w:t>
            </w:r>
            <w:r w:rsidRPr="0044705F">
              <w:rPr>
                <w:sz w:val="20"/>
                <w:szCs w:val="20"/>
              </w:rPr>
              <w:t xml:space="preserve"> страхования Недвижимого имущества-1</w:t>
            </w:r>
          </w:p>
        </w:tc>
      </w:tr>
    </w:tbl>
    <w:p w:rsidR="00DB2991" w:rsidRPr="000F4E58" w:rsidRDefault="00BF0145" w:rsidP="000F7DA1">
      <w:p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ab/>
      </w:r>
      <w:r w:rsidR="00DF3D87" w:rsidRPr="000F4E58">
        <w:rPr>
          <w:sz w:val="20"/>
          <w:szCs w:val="20"/>
        </w:rPr>
        <w:t>н</w:t>
      </w:r>
      <w:r w:rsidRPr="000F4E58">
        <w:rPr>
          <w:sz w:val="20"/>
          <w:szCs w:val="20"/>
        </w:rPr>
        <w:t>а следующих условиях:</w:t>
      </w:r>
    </w:p>
    <w:p w:rsidR="00D04245" w:rsidRPr="000F4E58" w:rsidRDefault="00D04245" w:rsidP="00597AC0">
      <w:pPr>
        <w:spacing w:after="120"/>
        <w:ind w:left="1080" w:hanging="372"/>
        <w:jc w:val="both"/>
        <w:rPr>
          <w:sz w:val="20"/>
          <w:szCs w:val="20"/>
        </w:rPr>
      </w:pPr>
      <w:r w:rsidRPr="000F4E58">
        <w:rPr>
          <w:sz w:val="20"/>
          <w:szCs w:val="20"/>
        </w:rPr>
        <w:lastRenderedPageBreak/>
        <w:t>-</w:t>
      </w:r>
      <w:r w:rsidRPr="000F4E58">
        <w:rPr>
          <w:sz w:val="20"/>
          <w:szCs w:val="20"/>
        </w:rPr>
        <w:tab/>
        <w:t>первым выгодоприобретателем по указанным договорам страхования должен являться Кредитор;</w:t>
      </w:r>
    </w:p>
    <w:p w:rsidR="008409B1" w:rsidRPr="00AC56F0" w:rsidRDefault="00D04245" w:rsidP="00597AC0">
      <w:pPr>
        <w:spacing w:after="120"/>
        <w:ind w:left="1080" w:hanging="372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 xml:space="preserve">страховая сумма по условиям указанных договоров страхования в каждую конкретную дату срока его действия не должна быть меньше остатка ссудной </w:t>
      </w:r>
      <w:r w:rsidRPr="00AC56F0">
        <w:rPr>
          <w:sz w:val="20"/>
          <w:szCs w:val="20"/>
        </w:rPr>
        <w:t xml:space="preserve">задолженности, </w:t>
      </w:r>
      <w:r w:rsidR="001D4E6C" w:rsidRPr="00AC56F0">
        <w:rPr>
          <w:sz w:val="20"/>
          <w:szCs w:val="20"/>
        </w:rPr>
        <w:t xml:space="preserve">увеличенного </w:t>
      </w:r>
      <w:r w:rsidRPr="00AC56F0">
        <w:rPr>
          <w:sz w:val="20"/>
          <w:szCs w:val="20"/>
        </w:rPr>
        <w:t>на десять процентов.</w:t>
      </w:r>
    </w:p>
    <w:p w:rsidR="00042191" w:rsidRPr="000F4E58" w:rsidRDefault="00271542" w:rsidP="00042191">
      <w:pPr>
        <w:spacing w:after="120"/>
        <w:ind w:left="720"/>
        <w:jc w:val="both"/>
        <w:rPr>
          <w:sz w:val="20"/>
          <w:szCs w:val="20"/>
        </w:rPr>
      </w:pPr>
      <w:r w:rsidRPr="00AC56F0">
        <w:rPr>
          <w:sz w:val="20"/>
          <w:szCs w:val="20"/>
        </w:rPr>
        <w:t>В настоящем пункте отмечаются выбранные Заемщиком виды страхования знаком «Х». При этом</w:t>
      </w:r>
      <w:r w:rsidR="00883CB6" w:rsidRPr="00AC56F0">
        <w:rPr>
          <w:sz w:val="20"/>
          <w:szCs w:val="20"/>
        </w:rPr>
        <w:t xml:space="preserve"> </w:t>
      </w:r>
      <w:r w:rsidRPr="00AC56F0">
        <w:rPr>
          <w:sz w:val="20"/>
          <w:szCs w:val="20"/>
        </w:rPr>
        <w:t>имущественное страхование является обязательным видом страхования</w:t>
      </w:r>
      <w:r w:rsidR="006542B5" w:rsidRPr="00AC56F0">
        <w:rPr>
          <w:sz w:val="20"/>
          <w:szCs w:val="20"/>
        </w:rPr>
        <w:t xml:space="preserve"> (за исключением случая, когда предметом залога является земельный участок)</w:t>
      </w:r>
      <w:r w:rsidRPr="00AC56F0">
        <w:rPr>
          <w:sz w:val="20"/>
          <w:szCs w:val="20"/>
        </w:rPr>
        <w:t>. Личное и титульное страхование явля</w:t>
      </w:r>
      <w:r w:rsidR="00C64AF4" w:rsidRPr="00AC56F0">
        <w:rPr>
          <w:sz w:val="20"/>
          <w:szCs w:val="20"/>
        </w:rPr>
        <w:t>ю</w:t>
      </w:r>
      <w:r w:rsidRPr="00AC56F0">
        <w:rPr>
          <w:sz w:val="20"/>
          <w:szCs w:val="20"/>
        </w:rPr>
        <w:t>тся рекомендуемыми видами страхования. При отсутствии одного</w:t>
      </w:r>
      <w:r w:rsidRPr="000F4E58">
        <w:rPr>
          <w:sz w:val="20"/>
          <w:szCs w:val="20"/>
        </w:rPr>
        <w:t xml:space="preserve"> из видов страхования или в случае изменения условий по страхованию размер процентной ставки по кредиту устанавливается в соответствии с Тарифами Кредитора, являющимися Приложением № 2 к Договору. </w:t>
      </w:r>
      <w:r w:rsidRPr="008138EB">
        <w:rPr>
          <w:sz w:val="20"/>
          <w:szCs w:val="20"/>
        </w:rPr>
        <w:t>До</w:t>
      </w:r>
      <w:r w:rsidRPr="000F4E58">
        <w:rPr>
          <w:sz w:val="20"/>
          <w:szCs w:val="20"/>
        </w:rPr>
        <w:t xml:space="preserve"> выдачи кредита на выбранных Заемщиком условиях</w:t>
      </w:r>
      <w:r w:rsidR="00F56995">
        <w:rPr>
          <w:sz w:val="20"/>
          <w:szCs w:val="20"/>
        </w:rPr>
        <w:t>,</w:t>
      </w:r>
      <w:r w:rsidR="00F56995" w:rsidRPr="00F56995">
        <w:rPr>
          <w:sz w:val="20"/>
          <w:szCs w:val="20"/>
        </w:rPr>
        <w:t xml:space="preserve"> </w:t>
      </w:r>
      <w:r w:rsidR="00F56995">
        <w:rPr>
          <w:sz w:val="20"/>
          <w:szCs w:val="20"/>
        </w:rPr>
        <w:t>касающихся видов</w:t>
      </w:r>
      <w:r w:rsidRPr="000F4E58">
        <w:rPr>
          <w:sz w:val="20"/>
          <w:szCs w:val="20"/>
        </w:rPr>
        <w:t xml:space="preserve"> страховани</w:t>
      </w:r>
      <w:r w:rsidR="00F56995">
        <w:rPr>
          <w:sz w:val="20"/>
          <w:szCs w:val="20"/>
        </w:rPr>
        <w:t>я,</w:t>
      </w:r>
      <w:r w:rsidRPr="000F4E58">
        <w:rPr>
          <w:sz w:val="20"/>
          <w:szCs w:val="20"/>
        </w:rPr>
        <w:t xml:space="preserve"> Заемщик предоставляет Кредитору оригиналы отвечающих требованиям Кредитора Договоров страхования, соответствующих правил страхования и копий документов, подтверждающих оплату страховой премии.</w:t>
      </w:r>
    </w:p>
    <w:p w:rsidR="00D61397" w:rsidRPr="000F4E58" w:rsidRDefault="005B5561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Не изменять условия </w:t>
      </w:r>
      <w:r w:rsidR="0082563E" w:rsidRPr="000F4E58">
        <w:rPr>
          <w:sz w:val="20"/>
          <w:szCs w:val="20"/>
        </w:rPr>
        <w:t>Д</w:t>
      </w:r>
      <w:r w:rsidRPr="000F4E58">
        <w:rPr>
          <w:sz w:val="20"/>
          <w:szCs w:val="20"/>
        </w:rPr>
        <w:t>оговоров страхования</w:t>
      </w:r>
      <w:r w:rsidR="0082563E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без предварительного согласования с Кредитором, в том числе не изменять в одностороннем порядке первого выгодоприобретателя в </w:t>
      </w:r>
      <w:r w:rsidR="0082563E" w:rsidRPr="000F4E58">
        <w:rPr>
          <w:sz w:val="20"/>
          <w:szCs w:val="20"/>
        </w:rPr>
        <w:t>Д</w:t>
      </w:r>
      <w:r w:rsidRPr="000F4E58">
        <w:rPr>
          <w:sz w:val="20"/>
          <w:szCs w:val="20"/>
        </w:rPr>
        <w:t xml:space="preserve">оговорах страхования. В течение всего срока действия </w:t>
      </w:r>
      <w:r w:rsidR="0082563E" w:rsidRPr="000F4E58">
        <w:rPr>
          <w:sz w:val="20"/>
          <w:szCs w:val="20"/>
        </w:rPr>
        <w:t>Д</w:t>
      </w:r>
      <w:r w:rsidRPr="000F4E58">
        <w:rPr>
          <w:sz w:val="20"/>
          <w:szCs w:val="20"/>
        </w:rPr>
        <w:t>оговоров страхования предоставлять Кредитору ежегодно копии документов, подтверждающих уплату страховой премии (страховых взносов), в течение семи дней после её уплаты.</w:t>
      </w:r>
    </w:p>
    <w:p w:rsidR="002F6128" w:rsidRPr="000F4E58" w:rsidRDefault="002F6128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регистрации права собственности Покупателя на Недвижимое имущество-1 и нерегистрации ипотеки в силу закона на Недвижимое имущество-1 в пользу Кредитора, Покупатель обязан в течение тридцати календарных дней </w:t>
      </w:r>
      <w:r w:rsidR="00903421" w:rsidRPr="000F4E58">
        <w:rPr>
          <w:sz w:val="20"/>
          <w:szCs w:val="20"/>
        </w:rPr>
        <w:t xml:space="preserve">с </w:t>
      </w:r>
      <w:r w:rsidRPr="000F4E58">
        <w:rPr>
          <w:sz w:val="20"/>
          <w:szCs w:val="20"/>
        </w:rPr>
        <w:t>даты регистрации права собственности Покупателя на Недвижимое имущество</w:t>
      </w:r>
      <w:r w:rsidR="00D33BF6" w:rsidRPr="000F4E58">
        <w:rPr>
          <w:sz w:val="20"/>
          <w:szCs w:val="20"/>
        </w:rPr>
        <w:t>-1</w:t>
      </w:r>
      <w:r w:rsidRPr="000F4E58">
        <w:rPr>
          <w:sz w:val="20"/>
          <w:szCs w:val="20"/>
        </w:rPr>
        <w:t xml:space="preserve"> подписать с Кредитором договор об ипотеке Недвижимого имущества-1, а также осуществлять все необходимые действия для регистрации</w:t>
      </w:r>
      <w:r w:rsidR="008E7C8F">
        <w:rPr>
          <w:sz w:val="20"/>
          <w:szCs w:val="20"/>
        </w:rPr>
        <w:t xml:space="preserve"> ипотеки</w:t>
      </w:r>
      <w:r w:rsidRPr="000F4E58">
        <w:rPr>
          <w:sz w:val="20"/>
          <w:szCs w:val="20"/>
        </w:rPr>
        <w:t xml:space="preserve"> и выдачи Закладной в соответствии с действующим законодательством Российской Федерации</w:t>
      </w:r>
      <w:r w:rsidR="00193822" w:rsidRPr="000F4E58">
        <w:rPr>
          <w:sz w:val="20"/>
          <w:szCs w:val="20"/>
        </w:rPr>
        <w:t>.</w:t>
      </w:r>
    </w:p>
    <w:p w:rsidR="00097C68" w:rsidRPr="000F4E58" w:rsidRDefault="002428C8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передачи прав </w:t>
      </w:r>
      <w:r w:rsidR="00647ACB" w:rsidRPr="000F4E58">
        <w:rPr>
          <w:sz w:val="20"/>
          <w:szCs w:val="20"/>
        </w:rPr>
        <w:t xml:space="preserve">Кредитора (залогодержателя) </w:t>
      </w:r>
      <w:r w:rsidRPr="000F4E58">
        <w:rPr>
          <w:sz w:val="20"/>
          <w:szCs w:val="20"/>
        </w:rPr>
        <w:t>по Договору</w:t>
      </w:r>
      <w:r w:rsidR="00501FC2" w:rsidRPr="000F4E58">
        <w:rPr>
          <w:sz w:val="20"/>
          <w:szCs w:val="20"/>
        </w:rPr>
        <w:t xml:space="preserve"> и Закладной</w:t>
      </w:r>
      <w:r w:rsidRPr="000F4E58">
        <w:rPr>
          <w:sz w:val="20"/>
          <w:szCs w:val="20"/>
        </w:rPr>
        <w:t xml:space="preserve"> изменить в течение </w:t>
      </w:r>
      <w:r w:rsidR="00045F33" w:rsidRPr="000F4E58">
        <w:rPr>
          <w:sz w:val="20"/>
          <w:szCs w:val="20"/>
        </w:rPr>
        <w:t>п</w:t>
      </w:r>
      <w:r w:rsidRPr="000F4E58">
        <w:rPr>
          <w:sz w:val="20"/>
          <w:szCs w:val="20"/>
        </w:rPr>
        <w:t>яти дней, считая от даты получения уведомления о состоявшейся передаче прав,</w:t>
      </w:r>
      <w:r w:rsidR="0082563E" w:rsidRPr="000F4E58">
        <w:rPr>
          <w:sz w:val="20"/>
          <w:szCs w:val="20"/>
        </w:rPr>
        <w:t xml:space="preserve"> первого выгодоприобретателя в Д</w:t>
      </w:r>
      <w:r w:rsidRPr="000F4E58">
        <w:rPr>
          <w:sz w:val="20"/>
          <w:szCs w:val="20"/>
        </w:rPr>
        <w:t>оговорах страхования,  указав в качестве выгодоприобретателя нового Кредитора.</w:t>
      </w:r>
    </w:p>
    <w:p w:rsidR="00D61397" w:rsidRPr="000F4E58" w:rsidRDefault="00D61397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Надлежащим образом исполнять обязательства, установленные</w:t>
      </w:r>
      <w:r w:rsidR="000E785A" w:rsidRPr="000F4E58">
        <w:rPr>
          <w:sz w:val="20"/>
          <w:szCs w:val="20"/>
        </w:rPr>
        <w:t xml:space="preserve"> в</w:t>
      </w:r>
      <w:r w:rsidRPr="000F4E58">
        <w:rPr>
          <w:sz w:val="20"/>
          <w:szCs w:val="20"/>
        </w:rPr>
        <w:t>:</w:t>
      </w:r>
    </w:p>
    <w:p w:rsidR="00DE4BF4" w:rsidRPr="000F4E58" w:rsidRDefault="00DE4BF4" w:rsidP="00597AC0">
      <w:pPr>
        <w:pStyle w:val="10"/>
        <w:numPr>
          <w:ilvl w:val="0"/>
          <w:numId w:val="1"/>
        </w:numPr>
        <w:tabs>
          <w:tab w:val="clear" w:pos="945"/>
          <w:tab w:val="num" w:pos="1080"/>
        </w:tabs>
        <w:spacing w:after="120"/>
        <w:ind w:left="900" w:hanging="180"/>
        <w:jc w:val="both"/>
      </w:pPr>
      <w:r w:rsidRPr="000F4E58">
        <w:t>Договоре приобретения и строительства;</w:t>
      </w:r>
    </w:p>
    <w:p w:rsidR="00DE4BF4" w:rsidRPr="000F4E58" w:rsidRDefault="00DE4BF4" w:rsidP="00597AC0">
      <w:pPr>
        <w:pStyle w:val="10"/>
        <w:numPr>
          <w:ilvl w:val="0"/>
          <w:numId w:val="1"/>
        </w:numPr>
        <w:tabs>
          <w:tab w:val="clear" w:pos="945"/>
          <w:tab w:val="num" w:pos="1080"/>
        </w:tabs>
        <w:spacing w:after="120"/>
        <w:ind w:left="900" w:hanging="180"/>
        <w:jc w:val="both"/>
      </w:pPr>
      <w:r w:rsidRPr="000F4E58">
        <w:t>Договоре залога прав требования</w:t>
      </w:r>
      <w:r w:rsidR="003B51FA">
        <w:t xml:space="preserve"> (при заключении)</w:t>
      </w:r>
      <w:r w:rsidRPr="000F4E58">
        <w:t>;</w:t>
      </w:r>
    </w:p>
    <w:p w:rsidR="00DE4BF4" w:rsidRPr="000F4E58" w:rsidRDefault="00DE4BF4" w:rsidP="00597AC0">
      <w:pPr>
        <w:pStyle w:val="10"/>
        <w:numPr>
          <w:ilvl w:val="0"/>
          <w:numId w:val="1"/>
        </w:numPr>
        <w:tabs>
          <w:tab w:val="clear" w:pos="945"/>
          <w:tab w:val="num" w:pos="1080"/>
        </w:tabs>
        <w:spacing w:after="120"/>
        <w:ind w:left="900" w:hanging="180"/>
        <w:jc w:val="both"/>
      </w:pPr>
      <w:r w:rsidRPr="000F4E58">
        <w:t>Договоре об ипотеке</w:t>
      </w:r>
      <w:r w:rsidR="003B51FA">
        <w:t xml:space="preserve"> (при заключении)</w:t>
      </w:r>
      <w:r w:rsidRPr="000F4E58">
        <w:t>;</w:t>
      </w:r>
    </w:p>
    <w:p w:rsidR="00DE4BF4" w:rsidRPr="000F4E58" w:rsidRDefault="00DE4BF4" w:rsidP="00597AC0">
      <w:pPr>
        <w:pStyle w:val="10"/>
        <w:numPr>
          <w:ilvl w:val="0"/>
          <w:numId w:val="1"/>
        </w:numPr>
        <w:tabs>
          <w:tab w:val="clear" w:pos="945"/>
          <w:tab w:val="num" w:pos="1080"/>
        </w:tabs>
        <w:spacing w:after="120"/>
        <w:ind w:left="900" w:hanging="180"/>
        <w:jc w:val="both"/>
      </w:pPr>
      <w:r w:rsidRPr="000F4E58">
        <w:t>Закладной;</w:t>
      </w:r>
    </w:p>
    <w:p w:rsidR="00DE4BF4" w:rsidRPr="000F4E58" w:rsidRDefault="00DE4BF4" w:rsidP="00597AC0">
      <w:pPr>
        <w:pStyle w:val="10"/>
        <w:numPr>
          <w:ilvl w:val="0"/>
          <w:numId w:val="1"/>
        </w:numPr>
        <w:tabs>
          <w:tab w:val="clear" w:pos="945"/>
          <w:tab w:val="num" w:pos="1080"/>
        </w:tabs>
        <w:spacing w:after="120"/>
        <w:ind w:left="900" w:hanging="180"/>
        <w:jc w:val="both"/>
      </w:pPr>
      <w:r w:rsidRPr="000F4E58">
        <w:t>Договорах страхования.</w:t>
      </w:r>
    </w:p>
    <w:p w:rsidR="00D61397" w:rsidRPr="000F4E58" w:rsidRDefault="00D61397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Нести расходы по оплате услуг за перечисление денежных средств З</w:t>
      </w:r>
      <w:r w:rsidR="00661821" w:rsidRPr="000F4E58">
        <w:rPr>
          <w:sz w:val="20"/>
          <w:szCs w:val="20"/>
        </w:rPr>
        <w:t xml:space="preserve">аемщика </w:t>
      </w:r>
      <w:r w:rsidRPr="000F4E58">
        <w:rPr>
          <w:sz w:val="20"/>
          <w:szCs w:val="20"/>
        </w:rPr>
        <w:t>в счет исполнения им обязательств по Договору в соответствии с тарифами, установленными организацией</w:t>
      </w:r>
      <w:r w:rsidR="006C3DC0" w:rsidRPr="000F4E58">
        <w:rPr>
          <w:sz w:val="20"/>
          <w:szCs w:val="20"/>
        </w:rPr>
        <w:t>,</w:t>
      </w:r>
      <w:r w:rsidRPr="000F4E58">
        <w:rPr>
          <w:sz w:val="20"/>
          <w:szCs w:val="20"/>
        </w:rPr>
        <w:t xml:space="preserve"> осуществляющей перевод денежных средств.</w:t>
      </w:r>
    </w:p>
    <w:p w:rsidR="00E62448" w:rsidRPr="000F4E58" w:rsidRDefault="00E1470C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bookmarkStart w:id="3" w:name="_Ref443283287"/>
      <w:r w:rsidRPr="000F4E58">
        <w:rPr>
          <w:sz w:val="20"/>
          <w:szCs w:val="20"/>
        </w:rPr>
        <w:t>Уведомить Кредитора</w:t>
      </w:r>
      <w:r w:rsidR="00E62448" w:rsidRPr="000F4E58">
        <w:rPr>
          <w:sz w:val="20"/>
          <w:szCs w:val="20"/>
        </w:rPr>
        <w:t>:</w:t>
      </w:r>
    </w:p>
    <w:p w:rsidR="00E62448" w:rsidRPr="000F4E58" w:rsidRDefault="00E62448" w:rsidP="00E62448">
      <w:pPr>
        <w:spacing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- </w:t>
      </w:r>
      <w:r w:rsidR="00E1470C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ab/>
      </w:r>
      <w:r w:rsidR="00E1470C" w:rsidRPr="000F4E58">
        <w:rPr>
          <w:sz w:val="20"/>
          <w:szCs w:val="20"/>
        </w:rPr>
        <w:t xml:space="preserve">при </w:t>
      </w:r>
      <w:r w:rsidR="00E1470C" w:rsidRPr="000F4E58">
        <w:rPr>
          <w:bCs/>
          <w:sz w:val="20"/>
          <w:szCs w:val="20"/>
        </w:rPr>
        <w:t xml:space="preserve">расторжении </w:t>
      </w:r>
      <w:r w:rsidR="004D0A3E" w:rsidRPr="000F4E58">
        <w:rPr>
          <w:bCs/>
          <w:sz w:val="20"/>
          <w:szCs w:val="20"/>
        </w:rPr>
        <w:t xml:space="preserve">Договора </w:t>
      </w:r>
      <w:r w:rsidR="004D0A3E" w:rsidRPr="000F4E58">
        <w:rPr>
          <w:sz w:val="20"/>
          <w:szCs w:val="20"/>
        </w:rPr>
        <w:t>приобретения и строительства</w:t>
      </w:r>
      <w:r w:rsidR="004D0A3E" w:rsidRPr="000F4E58">
        <w:rPr>
          <w:bCs/>
          <w:sz w:val="20"/>
          <w:szCs w:val="20"/>
        </w:rPr>
        <w:t xml:space="preserve"> </w:t>
      </w:r>
      <w:r w:rsidR="00C00456" w:rsidRPr="000F4E58">
        <w:rPr>
          <w:sz w:val="20"/>
          <w:szCs w:val="20"/>
        </w:rPr>
        <w:t xml:space="preserve">до момента полного исполнения Заемщиком своих обязательств по </w:t>
      </w:r>
      <w:r w:rsidR="0006664C" w:rsidRPr="000F4E58">
        <w:rPr>
          <w:sz w:val="20"/>
          <w:szCs w:val="20"/>
        </w:rPr>
        <w:t xml:space="preserve">настоящему </w:t>
      </w:r>
      <w:r w:rsidR="00C00456" w:rsidRPr="000F4E58">
        <w:rPr>
          <w:sz w:val="20"/>
          <w:szCs w:val="20"/>
        </w:rPr>
        <w:t xml:space="preserve">Договору </w:t>
      </w:r>
      <w:r w:rsidR="00B077EA" w:rsidRPr="000F4E58">
        <w:rPr>
          <w:sz w:val="20"/>
          <w:szCs w:val="20"/>
        </w:rPr>
        <w:t xml:space="preserve">- </w:t>
      </w:r>
      <w:r w:rsidR="00E1470C" w:rsidRPr="000F4E58">
        <w:rPr>
          <w:sz w:val="20"/>
          <w:szCs w:val="20"/>
        </w:rPr>
        <w:t>не позднее второго рабочего дня с даты расторжения</w:t>
      </w:r>
      <w:r w:rsidRPr="000F4E58">
        <w:rPr>
          <w:sz w:val="20"/>
          <w:szCs w:val="20"/>
        </w:rPr>
        <w:t>,</w:t>
      </w:r>
    </w:p>
    <w:p w:rsidR="00E62448" w:rsidRPr="000F4E58" w:rsidRDefault="00E62448" w:rsidP="00E62448">
      <w:pPr>
        <w:spacing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- </w:t>
      </w:r>
      <w:r w:rsidRPr="000F4E58">
        <w:rPr>
          <w:sz w:val="20"/>
          <w:szCs w:val="20"/>
        </w:rPr>
        <w:tab/>
      </w:r>
      <w:r w:rsidR="00E1470C" w:rsidRPr="000F4E58">
        <w:rPr>
          <w:sz w:val="20"/>
          <w:szCs w:val="20"/>
        </w:rPr>
        <w:t xml:space="preserve">в случае нерегистрации </w:t>
      </w:r>
      <w:r w:rsidRPr="000F4E58">
        <w:rPr>
          <w:sz w:val="20"/>
          <w:szCs w:val="20"/>
        </w:rPr>
        <w:t xml:space="preserve">в течение тридцати календарных дней с даты выдачи кредита </w:t>
      </w:r>
      <w:r w:rsidR="00E1470C" w:rsidRPr="000F4E58">
        <w:rPr>
          <w:sz w:val="20"/>
          <w:szCs w:val="20"/>
        </w:rPr>
        <w:t xml:space="preserve">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="00E1470C" w:rsidRPr="000F4E58">
        <w:rPr>
          <w:sz w:val="20"/>
          <w:szCs w:val="20"/>
        </w:rPr>
        <w:t>, содержащего условие о его государственной регистрации,</w:t>
      </w:r>
      <w:r w:rsidR="00903421" w:rsidRPr="000F4E58">
        <w:rPr>
          <w:sz w:val="20"/>
          <w:szCs w:val="20"/>
        </w:rPr>
        <w:t xml:space="preserve"> </w:t>
      </w:r>
      <w:r w:rsidR="00B077EA" w:rsidRPr="000F4E58">
        <w:rPr>
          <w:sz w:val="20"/>
          <w:szCs w:val="20"/>
        </w:rPr>
        <w:t>- не позднее</w:t>
      </w:r>
      <w:r w:rsidRPr="000F4E58">
        <w:rPr>
          <w:sz w:val="20"/>
          <w:szCs w:val="20"/>
        </w:rPr>
        <w:t xml:space="preserve"> </w:t>
      </w:r>
      <w:r w:rsidR="003825B6" w:rsidRPr="000F4E58">
        <w:rPr>
          <w:sz w:val="20"/>
          <w:szCs w:val="20"/>
        </w:rPr>
        <w:t xml:space="preserve">второго рабочего дня </w:t>
      </w:r>
      <w:r w:rsidRPr="000F4E58">
        <w:rPr>
          <w:sz w:val="20"/>
          <w:szCs w:val="20"/>
        </w:rPr>
        <w:t xml:space="preserve">с </w:t>
      </w:r>
      <w:r w:rsidR="00B077EA" w:rsidRPr="000F4E58">
        <w:rPr>
          <w:sz w:val="20"/>
          <w:szCs w:val="20"/>
        </w:rPr>
        <w:t>даты</w:t>
      </w:r>
      <w:r w:rsidRPr="000F4E58">
        <w:rPr>
          <w:sz w:val="20"/>
          <w:szCs w:val="20"/>
        </w:rPr>
        <w:t xml:space="preserve"> истечения указанного срока</w:t>
      </w:r>
      <w:r w:rsidR="00903421" w:rsidRPr="000F4E58">
        <w:rPr>
          <w:sz w:val="20"/>
          <w:szCs w:val="20"/>
        </w:rPr>
        <w:t>,</w:t>
      </w:r>
      <w:r w:rsidR="00E1470C" w:rsidRPr="000F4E58">
        <w:rPr>
          <w:sz w:val="20"/>
          <w:szCs w:val="20"/>
        </w:rPr>
        <w:t xml:space="preserve"> </w:t>
      </w:r>
    </w:p>
    <w:p w:rsidR="00E1470C" w:rsidRPr="000F4E58" w:rsidRDefault="00E1470C" w:rsidP="00E62448">
      <w:pPr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а также обеспечить наличие на Счете заемщика суммы денежных средств, необходимой для полного погашения задолженности по Договору, не позднее второго рабочего дня со дня получения денежных средств в связи с расторжением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>.</w:t>
      </w:r>
    </w:p>
    <w:p w:rsidR="00E1470C" w:rsidRPr="000F4E58" w:rsidRDefault="00E1470C" w:rsidP="00E1470C">
      <w:pPr>
        <w:spacing w:after="120"/>
        <w:ind w:left="708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получения Кредитором денежных средств в связи с расторжением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 в сумме, превышающей сумму задолженности Заемщика по Договору, Кредитор перечисляет на Счет заемщика сумму денежных средств, оставшуюся после полного погашения задолженности по Договору.</w:t>
      </w:r>
    </w:p>
    <w:p w:rsidR="00323A9D" w:rsidRPr="000F4E58" w:rsidRDefault="00323A9D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Заемщик, являющийся Залогодателем</w:t>
      </w:r>
      <w:r w:rsidR="00BF0145" w:rsidRPr="000F4E58">
        <w:rPr>
          <w:sz w:val="20"/>
          <w:szCs w:val="20"/>
        </w:rPr>
        <w:t xml:space="preserve"> Недвижимого имущества</w:t>
      </w:r>
      <w:r w:rsidR="006568F1" w:rsidRPr="000F4E58">
        <w:rPr>
          <w:sz w:val="20"/>
          <w:szCs w:val="20"/>
        </w:rPr>
        <w:t>,</w:t>
      </w:r>
      <w:r w:rsidRPr="000F4E58">
        <w:rPr>
          <w:sz w:val="20"/>
          <w:szCs w:val="20"/>
        </w:rPr>
        <w:t xml:space="preserve"> обязуется:</w:t>
      </w:r>
    </w:p>
    <w:p w:rsidR="000B5ACA" w:rsidRPr="00AC56F0" w:rsidRDefault="000B5ACA" w:rsidP="00A50246">
      <w:pPr>
        <w:pStyle w:val="10"/>
        <w:spacing w:after="120"/>
        <w:ind w:left="1080" w:hanging="360"/>
        <w:jc w:val="both"/>
      </w:pPr>
      <w:r w:rsidRPr="000F4E58">
        <w:lastRenderedPageBreak/>
        <w:t>-</w:t>
      </w:r>
      <w:r w:rsidR="00A50246" w:rsidRPr="000F4E58">
        <w:tab/>
      </w:r>
      <w:r w:rsidRPr="000F4E58">
        <w:t xml:space="preserve">не отчуждать </w:t>
      </w:r>
      <w:r w:rsidR="00962C31" w:rsidRPr="000F4E58">
        <w:t>Н</w:t>
      </w:r>
      <w:r w:rsidRPr="000F4E58">
        <w:t xml:space="preserve">едвижимое имущество, не осуществлять его последующую ипотеку либо иным образом </w:t>
      </w:r>
      <w:r w:rsidR="00CD5751" w:rsidRPr="000F4E58">
        <w:t xml:space="preserve">не </w:t>
      </w:r>
      <w:r w:rsidRPr="000F4E58">
        <w:t xml:space="preserve">распоряжаться им без </w:t>
      </w:r>
      <w:r w:rsidRPr="00AC56F0">
        <w:t>предварительного письменного согласия Кредитора</w:t>
      </w:r>
      <w:bookmarkEnd w:id="3"/>
      <w:r w:rsidRPr="00AC56F0">
        <w:t>;</w:t>
      </w:r>
    </w:p>
    <w:p w:rsidR="000B5ACA" w:rsidRPr="000F4E58" w:rsidRDefault="000B5ACA" w:rsidP="00A50246">
      <w:pPr>
        <w:tabs>
          <w:tab w:val="left" w:pos="2160"/>
        </w:tabs>
        <w:spacing w:after="120"/>
        <w:ind w:left="1080" w:hanging="360"/>
        <w:jc w:val="both"/>
        <w:rPr>
          <w:sz w:val="20"/>
          <w:szCs w:val="20"/>
        </w:rPr>
      </w:pPr>
      <w:bookmarkStart w:id="4" w:name="_Hlt465847316"/>
      <w:bookmarkStart w:id="5" w:name="_Ref465847306"/>
      <w:bookmarkEnd w:id="4"/>
      <w:r w:rsidRPr="00AC56F0">
        <w:rPr>
          <w:sz w:val="20"/>
          <w:szCs w:val="20"/>
        </w:rPr>
        <w:t>-</w:t>
      </w:r>
      <w:r w:rsidR="00A50246" w:rsidRPr="00AC56F0">
        <w:rPr>
          <w:sz w:val="20"/>
          <w:szCs w:val="20"/>
        </w:rPr>
        <w:tab/>
      </w:r>
      <w:r w:rsidRPr="00AC56F0">
        <w:rPr>
          <w:sz w:val="20"/>
          <w:szCs w:val="20"/>
        </w:rPr>
        <w:t>н</w:t>
      </w:r>
      <w:r w:rsidR="00962C31" w:rsidRPr="00AC56F0">
        <w:rPr>
          <w:sz w:val="20"/>
          <w:szCs w:val="20"/>
        </w:rPr>
        <w:t>е сдавать Н</w:t>
      </w:r>
      <w:r w:rsidRPr="00AC56F0">
        <w:rPr>
          <w:sz w:val="20"/>
          <w:szCs w:val="20"/>
        </w:rPr>
        <w:t>едвижимое имущество в наем</w:t>
      </w:r>
      <w:r w:rsidR="00645C7B">
        <w:rPr>
          <w:sz w:val="20"/>
          <w:szCs w:val="20"/>
        </w:rPr>
        <w:t>/аренду</w:t>
      </w:r>
      <w:r w:rsidRPr="00AC56F0">
        <w:rPr>
          <w:sz w:val="20"/>
          <w:szCs w:val="20"/>
        </w:rPr>
        <w:t>, не осуществлять его перепланировку</w:t>
      </w:r>
      <w:r w:rsidR="00645C7B">
        <w:rPr>
          <w:sz w:val="20"/>
          <w:szCs w:val="20"/>
        </w:rPr>
        <w:t xml:space="preserve"> / переустройство</w:t>
      </w:r>
      <w:r w:rsidRPr="00AC56F0">
        <w:rPr>
          <w:sz w:val="20"/>
          <w:szCs w:val="20"/>
        </w:rPr>
        <w:t>, не передавать в безвозмездное пользование</w:t>
      </w:r>
      <w:r w:rsidR="0095530F" w:rsidRPr="00AC56F0">
        <w:rPr>
          <w:sz w:val="20"/>
          <w:szCs w:val="20"/>
        </w:rPr>
        <w:t>, не регистрировать по адресу Недвижимого имущества третьих лиц</w:t>
      </w:r>
      <w:r w:rsidRPr="00AC56F0">
        <w:rPr>
          <w:sz w:val="20"/>
          <w:szCs w:val="20"/>
        </w:rPr>
        <w:t xml:space="preserve"> либо иным образом не обременять </w:t>
      </w:r>
      <w:r w:rsidR="00EE3B12" w:rsidRPr="00AC56F0">
        <w:rPr>
          <w:sz w:val="20"/>
          <w:szCs w:val="20"/>
        </w:rPr>
        <w:t>Н</w:t>
      </w:r>
      <w:r w:rsidRPr="00AC56F0">
        <w:rPr>
          <w:sz w:val="20"/>
          <w:szCs w:val="20"/>
        </w:rPr>
        <w:t>едвижимое имущество имущественными правами третьих лиц без предварительного письменного согласия Кредитора</w:t>
      </w:r>
      <w:bookmarkEnd w:id="5"/>
      <w:r w:rsidRPr="00AC56F0">
        <w:rPr>
          <w:sz w:val="20"/>
          <w:szCs w:val="20"/>
        </w:rPr>
        <w:t>;</w:t>
      </w:r>
    </w:p>
    <w:p w:rsidR="000B5ACA" w:rsidRPr="000F4E58" w:rsidRDefault="000B5ACA" w:rsidP="00A50246">
      <w:pPr>
        <w:tabs>
          <w:tab w:val="left" w:pos="900"/>
        </w:tabs>
        <w:spacing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="00A50246" w:rsidRPr="000F4E58">
        <w:rPr>
          <w:sz w:val="20"/>
          <w:szCs w:val="20"/>
        </w:rPr>
        <w:tab/>
      </w:r>
      <w:r w:rsidR="00A50246" w:rsidRPr="000F4E58">
        <w:rPr>
          <w:sz w:val="20"/>
          <w:szCs w:val="20"/>
        </w:rPr>
        <w:tab/>
      </w:r>
      <w:r w:rsidRPr="000F4E58">
        <w:rPr>
          <w:sz w:val="20"/>
          <w:szCs w:val="20"/>
        </w:rPr>
        <w:t>принимать меры, необходи</w:t>
      </w:r>
      <w:r w:rsidR="00962C31" w:rsidRPr="000F4E58">
        <w:rPr>
          <w:sz w:val="20"/>
          <w:szCs w:val="20"/>
        </w:rPr>
        <w:t>мые для сохранения Н</w:t>
      </w:r>
      <w:r w:rsidRPr="000F4E58">
        <w:rPr>
          <w:sz w:val="20"/>
          <w:szCs w:val="20"/>
        </w:rPr>
        <w:t>едвижимого имущества, включая текущий и капитальный ремонты;</w:t>
      </w:r>
    </w:p>
    <w:p w:rsidR="000B5ACA" w:rsidRPr="000F4E58" w:rsidRDefault="000B5ACA" w:rsidP="00A50246">
      <w:pPr>
        <w:tabs>
          <w:tab w:val="left" w:pos="2160"/>
        </w:tabs>
        <w:spacing w:after="120"/>
        <w:ind w:left="1080" w:hanging="3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</w:t>
      </w:r>
      <w:r w:rsidRPr="000F4E58">
        <w:rPr>
          <w:sz w:val="20"/>
          <w:szCs w:val="20"/>
        </w:rPr>
        <w:tab/>
        <w:t>не допускать задолженности по уплате налогов, сборов, коммунальных и иных обязательных платежей, добросовестно исполнять иные обязан</w:t>
      </w:r>
      <w:r w:rsidR="00962C31" w:rsidRPr="000F4E58">
        <w:rPr>
          <w:sz w:val="20"/>
          <w:szCs w:val="20"/>
        </w:rPr>
        <w:t>ности собственника Н</w:t>
      </w:r>
      <w:r w:rsidRPr="000F4E58">
        <w:rPr>
          <w:sz w:val="20"/>
          <w:szCs w:val="20"/>
        </w:rPr>
        <w:t xml:space="preserve">едвижимого имущества. </w:t>
      </w:r>
    </w:p>
    <w:p w:rsidR="00894E0B" w:rsidRPr="000F4E58" w:rsidRDefault="00894E0B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Письменно информировать Кредитора обо всех изменениях персональных данных (фамилия, имя, отчество, данные документа, удостоверяющего личность, адрес места жительства, контактный телефон и др.), изменении своего финансового положения, состава семьи и других обстоятельствах, способных повлиять на </w:t>
      </w:r>
      <w:r w:rsidR="00807533" w:rsidRPr="000F4E58">
        <w:rPr>
          <w:sz w:val="20"/>
          <w:szCs w:val="20"/>
        </w:rPr>
        <w:t xml:space="preserve">исполнение </w:t>
      </w:r>
      <w:r w:rsidRPr="000F4E58">
        <w:rPr>
          <w:sz w:val="20"/>
          <w:szCs w:val="20"/>
        </w:rPr>
        <w:t xml:space="preserve">обязательств по Договору, в течение </w:t>
      </w:r>
      <w:r w:rsidR="00C705A8" w:rsidRPr="000F4E58">
        <w:rPr>
          <w:sz w:val="20"/>
          <w:szCs w:val="20"/>
        </w:rPr>
        <w:t>ч</w:t>
      </w:r>
      <w:r w:rsidRPr="000F4E58">
        <w:rPr>
          <w:sz w:val="20"/>
          <w:szCs w:val="20"/>
        </w:rPr>
        <w:t>етырнадцати календарных дней со дня  вступления в силу  таких изменений.</w:t>
      </w:r>
    </w:p>
    <w:p w:rsidR="004E1406" w:rsidRPr="000F4E58" w:rsidRDefault="004E1406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За неисполнение или ненадлежащее исполнение </w:t>
      </w:r>
      <w:r w:rsidR="00645C7B">
        <w:rPr>
          <w:sz w:val="20"/>
          <w:szCs w:val="20"/>
        </w:rPr>
        <w:t xml:space="preserve">предусмотренных Договором </w:t>
      </w:r>
      <w:r w:rsidRPr="000F4E58">
        <w:rPr>
          <w:sz w:val="20"/>
          <w:szCs w:val="20"/>
        </w:rPr>
        <w:t xml:space="preserve">обязательств по </w:t>
      </w:r>
      <w:r w:rsidR="00645C7B">
        <w:rPr>
          <w:sz w:val="20"/>
          <w:szCs w:val="20"/>
        </w:rPr>
        <w:t>в</w:t>
      </w:r>
      <w:r w:rsidR="00645C7B" w:rsidRPr="008020FD">
        <w:rPr>
          <w:sz w:val="20"/>
          <w:szCs w:val="20"/>
        </w:rPr>
        <w:t>озврат</w:t>
      </w:r>
      <w:r w:rsidR="00645C7B">
        <w:rPr>
          <w:sz w:val="20"/>
          <w:szCs w:val="20"/>
        </w:rPr>
        <w:t>у</w:t>
      </w:r>
      <w:r w:rsidR="00645C7B" w:rsidRPr="008020FD">
        <w:rPr>
          <w:sz w:val="20"/>
          <w:szCs w:val="20"/>
        </w:rPr>
        <w:t xml:space="preserve"> полученны</w:t>
      </w:r>
      <w:r w:rsidR="00645C7B">
        <w:rPr>
          <w:sz w:val="20"/>
          <w:szCs w:val="20"/>
        </w:rPr>
        <w:t>х денежных</w:t>
      </w:r>
      <w:r w:rsidR="00645C7B" w:rsidRPr="008020FD">
        <w:rPr>
          <w:sz w:val="20"/>
          <w:szCs w:val="20"/>
        </w:rPr>
        <w:t xml:space="preserve"> средств в полном объе</w:t>
      </w:r>
      <w:r w:rsidR="00645C7B">
        <w:rPr>
          <w:sz w:val="20"/>
          <w:szCs w:val="20"/>
        </w:rPr>
        <w:t>ме и уплате</w:t>
      </w:r>
      <w:r w:rsidR="00645C7B" w:rsidRPr="008020FD">
        <w:rPr>
          <w:sz w:val="20"/>
          <w:szCs w:val="20"/>
        </w:rPr>
        <w:t xml:space="preserve"> начисленны</w:t>
      </w:r>
      <w:r w:rsidR="00645C7B">
        <w:rPr>
          <w:sz w:val="20"/>
          <w:szCs w:val="20"/>
        </w:rPr>
        <w:t>х</w:t>
      </w:r>
      <w:r w:rsidR="00645C7B" w:rsidRPr="008020FD">
        <w:rPr>
          <w:sz w:val="20"/>
          <w:szCs w:val="20"/>
        </w:rPr>
        <w:t xml:space="preserve"> Кредитором процент</w:t>
      </w:r>
      <w:r w:rsidR="00645C7B">
        <w:rPr>
          <w:sz w:val="20"/>
          <w:szCs w:val="20"/>
        </w:rPr>
        <w:t>ов по</w:t>
      </w:r>
      <w:r w:rsidR="00645C7B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>Договору Заемщик отвечает всеми своими доходами и всем принадлежащим ему имуществом.</w:t>
      </w:r>
    </w:p>
    <w:p w:rsidR="007B4061" w:rsidRPr="00DD0E76" w:rsidRDefault="007B4061" w:rsidP="00DD0E76">
      <w:pPr>
        <w:spacing w:after="120"/>
        <w:ind w:left="555"/>
        <w:jc w:val="both"/>
        <w:rPr>
          <w:i/>
          <w:color w:val="808080"/>
          <w:sz w:val="20"/>
          <w:szCs w:val="20"/>
        </w:rPr>
      </w:pPr>
      <w:r w:rsidRPr="00044F8E">
        <w:rPr>
          <w:i/>
          <w:color w:val="808080"/>
          <w:sz w:val="20"/>
          <w:szCs w:val="20"/>
        </w:rPr>
        <w:t>(</w:t>
      </w:r>
      <w:r w:rsidR="00866827" w:rsidRPr="00044F8E">
        <w:rPr>
          <w:i/>
          <w:color w:val="808080"/>
          <w:sz w:val="20"/>
          <w:szCs w:val="20"/>
        </w:rPr>
        <w:t xml:space="preserve">Если </w:t>
      </w:r>
      <w:r w:rsidRPr="00044F8E">
        <w:rPr>
          <w:i/>
          <w:color w:val="808080"/>
          <w:sz w:val="20"/>
          <w:szCs w:val="20"/>
        </w:rPr>
        <w:t xml:space="preserve">программой кредитования Банка или </w:t>
      </w:r>
      <w:r w:rsidR="00866827" w:rsidRPr="00DD0E76">
        <w:rPr>
          <w:i/>
          <w:color w:val="808080"/>
          <w:sz w:val="20"/>
          <w:szCs w:val="20"/>
        </w:rPr>
        <w:t>решениями кредитных комитетов Банка</w:t>
      </w:r>
      <w:r w:rsidRPr="00044F8E">
        <w:rPr>
          <w:i/>
          <w:color w:val="808080"/>
          <w:sz w:val="20"/>
          <w:szCs w:val="20"/>
        </w:rPr>
        <w:t xml:space="preserve"> устанавливаются </w:t>
      </w:r>
      <w:r>
        <w:rPr>
          <w:i/>
          <w:color w:val="808080"/>
          <w:sz w:val="20"/>
          <w:szCs w:val="20"/>
        </w:rPr>
        <w:t>дополнительные</w:t>
      </w:r>
      <w:r w:rsidRPr="00044F8E">
        <w:rPr>
          <w:i/>
          <w:color w:val="808080"/>
          <w:sz w:val="20"/>
          <w:szCs w:val="20"/>
        </w:rPr>
        <w:t xml:space="preserve"> условия </w:t>
      </w:r>
      <w:r>
        <w:rPr>
          <w:i/>
          <w:color w:val="808080"/>
          <w:sz w:val="20"/>
          <w:szCs w:val="20"/>
        </w:rPr>
        <w:t>исполнения</w:t>
      </w:r>
      <w:r w:rsidRPr="00044F8E">
        <w:rPr>
          <w:i/>
          <w:color w:val="808080"/>
          <w:sz w:val="20"/>
          <w:szCs w:val="20"/>
        </w:rPr>
        <w:t xml:space="preserve"> </w:t>
      </w:r>
      <w:r w:rsidRPr="006F3351">
        <w:rPr>
          <w:i/>
          <w:color w:val="808080"/>
          <w:sz w:val="20"/>
          <w:szCs w:val="20"/>
        </w:rPr>
        <w:t>Кредит</w:t>
      </w:r>
      <w:r>
        <w:rPr>
          <w:i/>
          <w:color w:val="808080"/>
          <w:sz w:val="20"/>
          <w:szCs w:val="20"/>
        </w:rPr>
        <w:t>ного договора</w:t>
      </w:r>
      <w:r w:rsidRPr="00044F8E">
        <w:rPr>
          <w:i/>
          <w:color w:val="808080"/>
          <w:sz w:val="20"/>
          <w:szCs w:val="20"/>
        </w:rPr>
        <w:t xml:space="preserve">, в </w:t>
      </w:r>
      <w:r>
        <w:rPr>
          <w:i/>
          <w:color w:val="808080"/>
          <w:sz w:val="20"/>
          <w:szCs w:val="20"/>
        </w:rPr>
        <w:t>раздел</w:t>
      </w:r>
      <w:r w:rsidRPr="00044F8E">
        <w:rPr>
          <w:i/>
          <w:color w:val="808080"/>
          <w:sz w:val="20"/>
          <w:szCs w:val="20"/>
        </w:rPr>
        <w:t xml:space="preserve"> добавляются пункты соответствующего содержания</w:t>
      </w:r>
      <w:r w:rsidR="00866827">
        <w:rPr>
          <w:i/>
          <w:color w:val="808080"/>
          <w:sz w:val="20"/>
          <w:szCs w:val="20"/>
        </w:rPr>
        <w:t xml:space="preserve">. </w:t>
      </w:r>
      <w:r w:rsidR="00866827" w:rsidRPr="00DD0E76">
        <w:rPr>
          <w:i/>
          <w:color w:val="808080"/>
          <w:sz w:val="20"/>
          <w:szCs w:val="20"/>
        </w:rPr>
        <w:t>Вынесение вопроса на рассмотрение Правлением Банка не требуется.</w:t>
      </w:r>
      <w:r w:rsidRPr="00044F8E">
        <w:rPr>
          <w:i/>
          <w:color w:val="808080"/>
          <w:sz w:val="20"/>
          <w:szCs w:val="20"/>
        </w:rPr>
        <w:t>)</w:t>
      </w:r>
    </w:p>
    <w:p w:rsidR="00D61397" w:rsidRPr="000F4E58" w:rsidRDefault="00BD282D" w:rsidP="00A50246">
      <w:pPr>
        <w:numPr>
          <w:ilvl w:val="1"/>
          <w:numId w:val="3"/>
        </w:numPr>
        <w:spacing w:after="120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 xml:space="preserve">Заемщик </w:t>
      </w:r>
      <w:r w:rsidR="00D61397" w:rsidRPr="000F4E58">
        <w:rPr>
          <w:b/>
          <w:sz w:val="20"/>
          <w:szCs w:val="20"/>
        </w:rPr>
        <w:t>име</w:t>
      </w:r>
      <w:r w:rsidR="00435645" w:rsidRPr="000F4E58">
        <w:rPr>
          <w:b/>
          <w:sz w:val="20"/>
          <w:szCs w:val="20"/>
        </w:rPr>
        <w:t>е</w:t>
      </w:r>
      <w:r w:rsidR="00D61397" w:rsidRPr="000F4E58">
        <w:rPr>
          <w:b/>
          <w:sz w:val="20"/>
          <w:szCs w:val="20"/>
        </w:rPr>
        <w:t>т право:</w:t>
      </w:r>
    </w:p>
    <w:p w:rsidR="00D61397" w:rsidRPr="000F4E58" w:rsidRDefault="00D61397" w:rsidP="0077551E">
      <w:pPr>
        <w:pStyle w:val="10"/>
        <w:numPr>
          <w:ilvl w:val="2"/>
          <w:numId w:val="7"/>
        </w:numPr>
        <w:spacing w:after="120"/>
        <w:jc w:val="both"/>
      </w:pPr>
      <w:r w:rsidRPr="000F4E58">
        <w:t>Произвести полный или частичный досрочный возврат кредита на условиях и в сроки, указанные в п.</w:t>
      </w:r>
      <w:r w:rsidR="00541471" w:rsidRPr="000F4E58">
        <w:t xml:space="preserve"> </w:t>
      </w:r>
      <w:r w:rsidR="0077551E" w:rsidRPr="000F4E58">
        <w:t>4</w:t>
      </w:r>
      <w:r w:rsidRPr="000F4E58">
        <w:t>.</w:t>
      </w:r>
      <w:r w:rsidR="00710745" w:rsidRPr="000F4E58">
        <w:t xml:space="preserve">3  </w:t>
      </w:r>
      <w:r w:rsidRPr="000F4E58">
        <w:t>Договора.</w:t>
      </w:r>
    </w:p>
    <w:p w:rsidR="00DC7E49" w:rsidRPr="000F4E58" w:rsidRDefault="00DC7E49" w:rsidP="00A50246">
      <w:pPr>
        <w:pStyle w:val="10"/>
        <w:numPr>
          <w:ilvl w:val="2"/>
          <w:numId w:val="7"/>
        </w:numPr>
        <w:spacing w:after="120"/>
        <w:jc w:val="both"/>
      </w:pPr>
      <w:r w:rsidRPr="000F4E58">
        <w:t xml:space="preserve">Получать выписку по ссудному счету, </w:t>
      </w:r>
      <w:r w:rsidR="00BD282D" w:rsidRPr="000F4E58">
        <w:t>справку об остатке задолженности по кредиту и уплате процентов по Договору</w:t>
      </w:r>
      <w:r w:rsidRPr="000F4E58">
        <w:t>.</w:t>
      </w:r>
    </w:p>
    <w:p w:rsidR="00D61397" w:rsidRPr="000F4E58" w:rsidRDefault="00D61397" w:rsidP="00A50246">
      <w:pPr>
        <w:pStyle w:val="10"/>
        <w:numPr>
          <w:ilvl w:val="2"/>
          <w:numId w:val="7"/>
        </w:numPr>
        <w:spacing w:after="120"/>
        <w:jc w:val="both"/>
      </w:pPr>
      <w:r w:rsidRPr="000F4E58">
        <w:t>С письменного согласия К</w:t>
      </w:r>
      <w:r w:rsidR="003F7FD3" w:rsidRPr="000F4E58">
        <w:t>редитора</w:t>
      </w:r>
      <w:r w:rsidRPr="000F4E58">
        <w:t xml:space="preserve"> передать свои права и обязанности по Договору третьему лицу, при условии, что оно в обязательном порядке примет права и обязанности З</w:t>
      </w:r>
      <w:r w:rsidR="003F7FD3" w:rsidRPr="000F4E58">
        <w:t>аемщика</w:t>
      </w:r>
      <w:r w:rsidRPr="000F4E58">
        <w:t xml:space="preserve">, предусмотренные </w:t>
      </w:r>
      <w:r w:rsidR="009C25D3" w:rsidRPr="000F4E58">
        <w:t>Д</w:t>
      </w:r>
      <w:r w:rsidRPr="000F4E58">
        <w:t>оговором, в полном объеме с отнесением расходов по передаче прав на счет З</w:t>
      </w:r>
      <w:r w:rsidR="003F7FD3" w:rsidRPr="000F4E58">
        <w:t>аемщика</w:t>
      </w:r>
      <w:r w:rsidRPr="000F4E58">
        <w:t>.</w:t>
      </w:r>
    </w:p>
    <w:p w:rsidR="00D61397" w:rsidRPr="000F4E58" w:rsidRDefault="00BD282D" w:rsidP="00AA6D25">
      <w:pPr>
        <w:numPr>
          <w:ilvl w:val="1"/>
          <w:numId w:val="3"/>
        </w:numPr>
        <w:spacing w:after="120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 xml:space="preserve">Кредитор </w:t>
      </w:r>
      <w:r w:rsidR="00D61397" w:rsidRPr="000F4E58">
        <w:rPr>
          <w:b/>
          <w:sz w:val="20"/>
          <w:szCs w:val="20"/>
        </w:rPr>
        <w:t>обязуется:</w:t>
      </w:r>
    </w:p>
    <w:p w:rsidR="00D61397" w:rsidRPr="000F4E58" w:rsidRDefault="00D61397" w:rsidP="00A50246">
      <w:pPr>
        <w:numPr>
          <w:ilvl w:val="2"/>
          <w:numId w:val="3"/>
        </w:numPr>
        <w:spacing w:after="120"/>
        <w:jc w:val="both"/>
        <w:rPr>
          <w:b/>
          <w:sz w:val="20"/>
          <w:szCs w:val="20"/>
        </w:rPr>
      </w:pPr>
      <w:r w:rsidRPr="000F4E58">
        <w:rPr>
          <w:sz w:val="20"/>
          <w:szCs w:val="20"/>
        </w:rPr>
        <w:t>Предоставить З</w:t>
      </w:r>
      <w:r w:rsidR="003F7FD3" w:rsidRPr="000F4E58">
        <w:rPr>
          <w:sz w:val="20"/>
          <w:szCs w:val="20"/>
        </w:rPr>
        <w:t>аемщику</w:t>
      </w:r>
      <w:r w:rsidRPr="000F4E58">
        <w:rPr>
          <w:sz w:val="20"/>
          <w:szCs w:val="20"/>
        </w:rPr>
        <w:t xml:space="preserve"> кредит в соответствии с условиями Договора в порядке и в сроки, </w:t>
      </w:r>
      <w:r w:rsidR="00F96E93" w:rsidRPr="000F4E58">
        <w:rPr>
          <w:sz w:val="20"/>
          <w:szCs w:val="20"/>
        </w:rPr>
        <w:t xml:space="preserve">указанные в </w:t>
      </w:r>
      <w:r w:rsidRPr="000F4E58">
        <w:rPr>
          <w:sz w:val="20"/>
          <w:szCs w:val="20"/>
        </w:rPr>
        <w:t>Договор</w:t>
      </w:r>
      <w:r w:rsidR="00F96E93" w:rsidRPr="000F4E58">
        <w:rPr>
          <w:sz w:val="20"/>
          <w:szCs w:val="20"/>
        </w:rPr>
        <w:t>е</w:t>
      </w:r>
      <w:r w:rsidRPr="000F4E58">
        <w:rPr>
          <w:sz w:val="20"/>
          <w:szCs w:val="20"/>
        </w:rPr>
        <w:t>, при условии исполнения З</w:t>
      </w:r>
      <w:r w:rsidR="003F7FD3" w:rsidRPr="000F4E58">
        <w:rPr>
          <w:sz w:val="20"/>
          <w:szCs w:val="20"/>
        </w:rPr>
        <w:t>аемщиком</w:t>
      </w:r>
      <w:r w:rsidRPr="000F4E58">
        <w:rPr>
          <w:sz w:val="20"/>
          <w:szCs w:val="20"/>
        </w:rPr>
        <w:t xml:space="preserve"> обязательств, предусмотренных п</w:t>
      </w:r>
      <w:r w:rsidR="00541471" w:rsidRPr="000F4E58">
        <w:rPr>
          <w:sz w:val="20"/>
          <w:szCs w:val="20"/>
        </w:rPr>
        <w:t>.</w:t>
      </w:r>
      <w:r w:rsidRPr="000F4E58">
        <w:rPr>
          <w:sz w:val="20"/>
          <w:szCs w:val="20"/>
        </w:rPr>
        <w:t xml:space="preserve"> </w:t>
      </w:r>
      <w:r w:rsidR="0077551E" w:rsidRPr="000F4E58">
        <w:rPr>
          <w:sz w:val="20"/>
          <w:szCs w:val="20"/>
        </w:rPr>
        <w:t>3</w:t>
      </w:r>
      <w:r w:rsidR="00B62894" w:rsidRPr="000F4E58">
        <w:rPr>
          <w:sz w:val="20"/>
          <w:szCs w:val="20"/>
        </w:rPr>
        <w:t>.2</w:t>
      </w:r>
      <w:r w:rsidRPr="000F4E58">
        <w:rPr>
          <w:sz w:val="20"/>
          <w:szCs w:val="20"/>
        </w:rPr>
        <w:t xml:space="preserve">  Договора.</w:t>
      </w:r>
    </w:p>
    <w:p w:rsidR="00B62894" w:rsidRPr="000F4E58" w:rsidRDefault="00B62894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Предоставлять З</w:t>
      </w:r>
      <w:r w:rsidR="003F7FD3" w:rsidRPr="000F4E58">
        <w:rPr>
          <w:sz w:val="20"/>
          <w:szCs w:val="20"/>
        </w:rPr>
        <w:t>аемщику</w:t>
      </w:r>
      <w:r w:rsidRPr="000F4E58">
        <w:rPr>
          <w:sz w:val="20"/>
          <w:szCs w:val="20"/>
        </w:rPr>
        <w:t xml:space="preserve"> выписку по ссудному счету, </w:t>
      </w:r>
      <w:r w:rsidR="00BD282D" w:rsidRPr="000F4E58">
        <w:rPr>
          <w:sz w:val="20"/>
          <w:szCs w:val="20"/>
        </w:rPr>
        <w:t>справку об остатке задолженности по кредиту и уплате процентов по Договору</w:t>
      </w:r>
      <w:r w:rsidRPr="000F4E58">
        <w:rPr>
          <w:sz w:val="20"/>
          <w:szCs w:val="20"/>
        </w:rPr>
        <w:t>.</w:t>
      </w:r>
    </w:p>
    <w:p w:rsidR="00D61397" w:rsidRPr="000F4E58" w:rsidRDefault="00D61397" w:rsidP="00A5024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 случае передачи прав по </w:t>
      </w:r>
      <w:r w:rsidR="005C5533" w:rsidRPr="000F4E58">
        <w:rPr>
          <w:sz w:val="20"/>
          <w:szCs w:val="20"/>
        </w:rPr>
        <w:t xml:space="preserve">Договору </w:t>
      </w:r>
      <w:r w:rsidR="008206DF" w:rsidRPr="000F4E58">
        <w:rPr>
          <w:sz w:val="20"/>
          <w:szCs w:val="20"/>
        </w:rPr>
        <w:t xml:space="preserve">и Закладной </w:t>
      </w:r>
      <w:r w:rsidRPr="000F4E58">
        <w:rPr>
          <w:sz w:val="20"/>
          <w:szCs w:val="20"/>
        </w:rPr>
        <w:t>письменно уведомить об этом З</w:t>
      </w:r>
      <w:r w:rsidR="003F7FD3" w:rsidRPr="000F4E58">
        <w:rPr>
          <w:sz w:val="20"/>
          <w:szCs w:val="20"/>
        </w:rPr>
        <w:t>аемщика</w:t>
      </w:r>
      <w:r w:rsidRPr="000F4E58">
        <w:rPr>
          <w:sz w:val="20"/>
          <w:szCs w:val="20"/>
        </w:rPr>
        <w:t xml:space="preserve"> в течение </w:t>
      </w:r>
      <w:r w:rsidR="003E4252" w:rsidRPr="000F4E58">
        <w:rPr>
          <w:sz w:val="20"/>
          <w:szCs w:val="20"/>
        </w:rPr>
        <w:t xml:space="preserve">десяти </w:t>
      </w:r>
      <w:r w:rsidRPr="000F4E58">
        <w:rPr>
          <w:sz w:val="20"/>
          <w:szCs w:val="20"/>
        </w:rPr>
        <w:t xml:space="preserve">календарных дней, считая от даты перехода прав по </w:t>
      </w:r>
      <w:r w:rsidR="005C5533" w:rsidRPr="000F4E58">
        <w:rPr>
          <w:sz w:val="20"/>
          <w:szCs w:val="20"/>
        </w:rPr>
        <w:t xml:space="preserve">Договору </w:t>
      </w:r>
      <w:r w:rsidR="008206DF" w:rsidRPr="000F4E58">
        <w:rPr>
          <w:sz w:val="20"/>
          <w:szCs w:val="20"/>
        </w:rPr>
        <w:t xml:space="preserve">и Закладной </w:t>
      </w:r>
      <w:r w:rsidRPr="000F4E58">
        <w:rPr>
          <w:sz w:val="20"/>
          <w:szCs w:val="20"/>
        </w:rPr>
        <w:t xml:space="preserve">к новому </w:t>
      </w:r>
      <w:r w:rsidR="005C5533" w:rsidRPr="000F4E58">
        <w:rPr>
          <w:sz w:val="20"/>
          <w:szCs w:val="20"/>
        </w:rPr>
        <w:t>кредитору</w:t>
      </w:r>
      <w:r w:rsidRPr="000F4E58">
        <w:rPr>
          <w:sz w:val="20"/>
          <w:szCs w:val="20"/>
        </w:rPr>
        <w:t xml:space="preserve">, с указанием всех реквизитов нового </w:t>
      </w:r>
      <w:r w:rsidR="005C5533" w:rsidRPr="000F4E58">
        <w:rPr>
          <w:sz w:val="20"/>
          <w:szCs w:val="20"/>
        </w:rPr>
        <w:t>кредитора</w:t>
      </w:r>
      <w:r w:rsidRPr="000F4E58">
        <w:rPr>
          <w:sz w:val="20"/>
          <w:szCs w:val="20"/>
        </w:rPr>
        <w:t xml:space="preserve">, необходимых для надлежащего исполнения обязательств </w:t>
      </w:r>
      <w:r w:rsidR="00450405" w:rsidRPr="000F4E58">
        <w:rPr>
          <w:sz w:val="20"/>
          <w:szCs w:val="20"/>
        </w:rPr>
        <w:t xml:space="preserve">Заемщика </w:t>
      </w:r>
      <w:r w:rsidRPr="000F4E58">
        <w:rPr>
          <w:sz w:val="20"/>
          <w:szCs w:val="20"/>
        </w:rPr>
        <w:t>по  Договору.</w:t>
      </w:r>
    </w:p>
    <w:p w:rsidR="00E322A8" w:rsidRPr="00591F09" w:rsidRDefault="00D61397" w:rsidP="00591F09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591F09">
        <w:rPr>
          <w:sz w:val="20"/>
          <w:szCs w:val="20"/>
        </w:rPr>
        <w:t>В случае прекращения Договора в связи с исполнением З</w:t>
      </w:r>
      <w:r w:rsidR="003F7FD3" w:rsidRPr="00E938F3">
        <w:rPr>
          <w:sz w:val="20"/>
          <w:szCs w:val="20"/>
        </w:rPr>
        <w:t>аемщиком</w:t>
      </w:r>
      <w:r w:rsidRPr="00F5241E">
        <w:rPr>
          <w:sz w:val="20"/>
          <w:szCs w:val="20"/>
        </w:rPr>
        <w:t xml:space="preserve"> своих обязательств в полном объеме выдать З</w:t>
      </w:r>
      <w:r w:rsidR="003F7FD3" w:rsidRPr="0094380D">
        <w:rPr>
          <w:sz w:val="20"/>
          <w:szCs w:val="20"/>
        </w:rPr>
        <w:t>аемщику</w:t>
      </w:r>
      <w:r w:rsidRPr="001D7E2D">
        <w:rPr>
          <w:sz w:val="20"/>
          <w:szCs w:val="20"/>
        </w:rPr>
        <w:t xml:space="preserve"> документы, подтверждающие исполнение обязательства</w:t>
      </w:r>
      <w:r w:rsidR="006024D7" w:rsidRPr="001D7E2D">
        <w:rPr>
          <w:sz w:val="20"/>
          <w:szCs w:val="20"/>
        </w:rPr>
        <w:t xml:space="preserve">, в течение </w:t>
      </w:r>
      <w:r w:rsidR="003E4252" w:rsidRPr="00AD7925">
        <w:rPr>
          <w:sz w:val="20"/>
          <w:szCs w:val="20"/>
        </w:rPr>
        <w:t xml:space="preserve">тридцати </w:t>
      </w:r>
      <w:r w:rsidR="006024D7" w:rsidRPr="00C34EEA">
        <w:rPr>
          <w:sz w:val="20"/>
          <w:szCs w:val="20"/>
        </w:rPr>
        <w:t xml:space="preserve">календарных дней с даты </w:t>
      </w:r>
      <w:r w:rsidR="006E5681" w:rsidRPr="007D5BF2">
        <w:rPr>
          <w:sz w:val="20"/>
          <w:szCs w:val="20"/>
        </w:rPr>
        <w:t xml:space="preserve">письменного </w:t>
      </w:r>
      <w:r w:rsidR="006024D7" w:rsidRPr="007D5BF2">
        <w:rPr>
          <w:sz w:val="20"/>
          <w:szCs w:val="20"/>
        </w:rPr>
        <w:t>обращения Заемщика.</w:t>
      </w:r>
    </w:p>
    <w:p w:rsidR="00D61397" w:rsidRPr="000F4E58" w:rsidRDefault="00D61397" w:rsidP="00AA6D25">
      <w:pPr>
        <w:numPr>
          <w:ilvl w:val="1"/>
          <w:numId w:val="3"/>
        </w:numPr>
        <w:spacing w:after="120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К</w:t>
      </w:r>
      <w:r w:rsidR="00F91730" w:rsidRPr="000F4E58">
        <w:rPr>
          <w:b/>
          <w:sz w:val="20"/>
          <w:szCs w:val="20"/>
        </w:rPr>
        <w:t>редитор</w:t>
      </w:r>
      <w:r w:rsidRPr="000F4E58">
        <w:rPr>
          <w:b/>
          <w:sz w:val="20"/>
          <w:szCs w:val="20"/>
        </w:rPr>
        <w:t xml:space="preserve"> имеет право:</w:t>
      </w:r>
    </w:p>
    <w:p w:rsidR="00A70FDF" w:rsidRPr="000F4E58" w:rsidRDefault="006024D7" w:rsidP="00A50246">
      <w:pPr>
        <w:numPr>
          <w:ilvl w:val="2"/>
          <w:numId w:val="3"/>
        </w:numPr>
        <w:spacing w:after="120"/>
        <w:jc w:val="both"/>
        <w:rPr>
          <w:b/>
          <w:sz w:val="20"/>
          <w:szCs w:val="20"/>
        </w:rPr>
      </w:pPr>
      <w:r w:rsidRPr="000F4E58">
        <w:rPr>
          <w:sz w:val="20"/>
          <w:szCs w:val="20"/>
        </w:rPr>
        <w:t xml:space="preserve">Требовать досрочного возврата суммы задолженности по Договору путем предъявления письменного требования о досрочном возврате </w:t>
      </w:r>
      <w:r w:rsidR="002C441F" w:rsidRPr="000F4E58">
        <w:rPr>
          <w:sz w:val="20"/>
          <w:szCs w:val="20"/>
        </w:rPr>
        <w:t>задолженности по кредиту</w:t>
      </w:r>
      <w:r w:rsidRPr="000F4E58">
        <w:rPr>
          <w:sz w:val="20"/>
          <w:szCs w:val="20"/>
        </w:rPr>
        <w:t>, начисленных процентов за пользование кредитом и суммы неустоек в</w:t>
      </w:r>
      <w:r w:rsidR="00A70FDF" w:rsidRPr="000F4E58">
        <w:rPr>
          <w:sz w:val="20"/>
          <w:szCs w:val="20"/>
        </w:rPr>
        <w:t xml:space="preserve"> случаях, определенных действующим законодательством Российской Федерации, в том числе:</w:t>
      </w:r>
    </w:p>
    <w:p w:rsidR="003E4252" w:rsidRPr="000F4E58" w:rsidRDefault="003E4252" w:rsidP="00D04245">
      <w:pPr>
        <w:pStyle w:val="10"/>
        <w:numPr>
          <w:ilvl w:val="0"/>
          <w:numId w:val="1"/>
        </w:numPr>
        <w:tabs>
          <w:tab w:val="clear" w:pos="945"/>
          <w:tab w:val="num" w:pos="900"/>
        </w:tabs>
        <w:spacing w:after="120"/>
        <w:ind w:left="900" w:hanging="180"/>
        <w:jc w:val="both"/>
      </w:pPr>
      <w:r w:rsidRPr="000F4E58">
        <w:t>при нецелевом использовании Заемщиком предоставленного Кредитором кредита;</w:t>
      </w:r>
    </w:p>
    <w:p w:rsidR="006024D7" w:rsidRPr="000F4E58" w:rsidRDefault="00790DC0" w:rsidP="00D04245">
      <w:pPr>
        <w:pStyle w:val="10"/>
        <w:numPr>
          <w:ilvl w:val="0"/>
          <w:numId w:val="1"/>
        </w:numPr>
        <w:tabs>
          <w:tab w:val="clear" w:pos="945"/>
          <w:tab w:val="num" w:pos="900"/>
        </w:tabs>
        <w:spacing w:after="120"/>
        <w:ind w:left="900" w:hanging="180"/>
        <w:jc w:val="both"/>
      </w:pPr>
      <w:r w:rsidRPr="000F4E58">
        <w:t xml:space="preserve">при грубом нарушении </w:t>
      </w:r>
      <w:r w:rsidR="00710745" w:rsidRPr="000F4E58">
        <w:t>Залогодател</w:t>
      </w:r>
      <w:r w:rsidR="00454049" w:rsidRPr="000F4E58">
        <w:t>ем</w:t>
      </w:r>
      <w:r w:rsidR="00710745" w:rsidRPr="000F4E58">
        <w:t xml:space="preserve"> </w:t>
      </w:r>
      <w:r w:rsidRPr="000F4E58">
        <w:t xml:space="preserve">правил пользования </w:t>
      </w:r>
      <w:r w:rsidR="009B23DC" w:rsidRPr="000F4E58">
        <w:t>Недвижимы</w:t>
      </w:r>
      <w:r w:rsidR="005F5AA6" w:rsidRPr="000F4E58">
        <w:t>м</w:t>
      </w:r>
      <w:r w:rsidR="009B23DC" w:rsidRPr="000F4E58">
        <w:t xml:space="preserve"> имуществом</w:t>
      </w:r>
      <w:r w:rsidRPr="000F4E58">
        <w:t xml:space="preserve">, его содержания и ремонта, обязанностей принимать меры по сохранности находящегося в залоге </w:t>
      </w:r>
      <w:r w:rsidR="00F92ABB" w:rsidRPr="000F4E58">
        <w:t>Недвижимого имущества</w:t>
      </w:r>
      <w:r w:rsidRPr="000F4E58">
        <w:t xml:space="preserve">, если такое нарушение создает угрозу </w:t>
      </w:r>
      <w:r w:rsidR="00710745" w:rsidRPr="000F4E58">
        <w:t xml:space="preserve">его </w:t>
      </w:r>
      <w:r w:rsidRPr="000F4E58">
        <w:t>утраты</w:t>
      </w:r>
      <w:r w:rsidR="006024D7" w:rsidRPr="000F4E58">
        <w:t>;</w:t>
      </w:r>
    </w:p>
    <w:p w:rsidR="007769D8" w:rsidRPr="000F4E58" w:rsidRDefault="00D61397" w:rsidP="00DD5F03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lastRenderedPageBreak/>
        <w:t xml:space="preserve">Обратить взыскание на </w:t>
      </w:r>
      <w:r w:rsidR="00757244" w:rsidRPr="000F4E58">
        <w:rPr>
          <w:sz w:val="20"/>
          <w:szCs w:val="20"/>
        </w:rPr>
        <w:t xml:space="preserve">находящееся в залоге </w:t>
      </w:r>
      <w:r w:rsidR="009B23DC" w:rsidRPr="000F4E58">
        <w:rPr>
          <w:sz w:val="20"/>
          <w:szCs w:val="20"/>
        </w:rPr>
        <w:t>Недвижимое имущество</w:t>
      </w:r>
      <w:r w:rsidR="009B23DC" w:rsidRPr="000F4E58" w:rsidDel="00757244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в </w:t>
      </w:r>
      <w:r w:rsidR="00790DC0" w:rsidRPr="000F4E58">
        <w:rPr>
          <w:sz w:val="20"/>
          <w:szCs w:val="20"/>
        </w:rPr>
        <w:t xml:space="preserve">случаях, определенных действующим законодательством Российской Федерации, </w:t>
      </w:r>
      <w:r w:rsidR="00DD5F03" w:rsidRPr="000F4E58">
        <w:rPr>
          <w:sz w:val="20"/>
          <w:szCs w:val="20"/>
        </w:rPr>
        <w:t>в том числе в случае неисполнения или ненадлежащего исполнения Заемщиком обеспеченного ипотекой обязательства</w:t>
      </w:r>
      <w:r w:rsidR="00B314FF" w:rsidRPr="000F4E58">
        <w:rPr>
          <w:sz w:val="20"/>
          <w:szCs w:val="20"/>
        </w:rPr>
        <w:t>.</w:t>
      </w:r>
    </w:p>
    <w:p w:rsidR="00454049" w:rsidRPr="000F4E58" w:rsidRDefault="004806A0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Списать со Счета</w:t>
      </w:r>
      <w:r w:rsidR="00C94DD5" w:rsidRPr="000F4E58">
        <w:rPr>
          <w:sz w:val="20"/>
          <w:szCs w:val="20"/>
        </w:rPr>
        <w:t xml:space="preserve"> заемщика</w:t>
      </w:r>
      <w:r w:rsidRPr="000F4E58">
        <w:rPr>
          <w:sz w:val="20"/>
          <w:szCs w:val="20"/>
        </w:rPr>
        <w:t xml:space="preserve">, а также с иных банковских счетов Заемщика, открытых </w:t>
      </w:r>
      <w:r w:rsidR="00BD2862" w:rsidRPr="000F4E58">
        <w:rPr>
          <w:sz w:val="20"/>
          <w:szCs w:val="20"/>
        </w:rPr>
        <w:t>у Кредитора</w:t>
      </w:r>
      <w:r w:rsidRPr="000F4E58">
        <w:rPr>
          <w:sz w:val="20"/>
          <w:szCs w:val="20"/>
        </w:rPr>
        <w:t xml:space="preserve">, </w:t>
      </w:r>
      <w:r w:rsidR="009A7D37" w:rsidRPr="000F4E58">
        <w:rPr>
          <w:sz w:val="20"/>
          <w:szCs w:val="20"/>
        </w:rPr>
        <w:t xml:space="preserve">если данное условие предусмотрено в договоре банковского счета, </w:t>
      </w:r>
      <w:r w:rsidRPr="000F4E58">
        <w:rPr>
          <w:sz w:val="20"/>
          <w:szCs w:val="20"/>
        </w:rPr>
        <w:t>денежные средства</w:t>
      </w:r>
      <w:r w:rsidR="00454049" w:rsidRPr="000F4E58">
        <w:rPr>
          <w:sz w:val="20"/>
          <w:szCs w:val="20"/>
        </w:rPr>
        <w:t>:</w:t>
      </w:r>
    </w:p>
    <w:p w:rsidR="00454049" w:rsidRPr="000F4E58" w:rsidRDefault="00454049" w:rsidP="00D04245">
      <w:pPr>
        <w:pStyle w:val="10"/>
        <w:numPr>
          <w:ilvl w:val="0"/>
          <w:numId w:val="1"/>
        </w:numPr>
        <w:tabs>
          <w:tab w:val="clear" w:pos="945"/>
          <w:tab w:val="num" w:pos="900"/>
        </w:tabs>
        <w:spacing w:after="120"/>
        <w:ind w:left="900" w:hanging="180"/>
        <w:jc w:val="both"/>
      </w:pPr>
      <w:r w:rsidRPr="000F4E58">
        <w:t>для погашения задолженности по Договору (</w:t>
      </w:r>
      <w:r w:rsidR="00D67F7C" w:rsidRPr="000F4E58">
        <w:t>Основного долга</w:t>
      </w:r>
      <w:r w:rsidRPr="000F4E58">
        <w:t>, процентов за пользование кредитом, неустойки и иных платежей по Договору);</w:t>
      </w:r>
    </w:p>
    <w:p w:rsidR="00454049" w:rsidRPr="00AC56F0" w:rsidRDefault="00454049" w:rsidP="00D04245">
      <w:pPr>
        <w:pStyle w:val="10"/>
        <w:numPr>
          <w:ilvl w:val="0"/>
          <w:numId w:val="1"/>
        </w:numPr>
        <w:tabs>
          <w:tab w:val="clear" w:pos="945"/>
          <w:tab w:val="num" w:pos="900"/>
        </w:tabs>
        <w:spacing w:after="120"/>
        <w:ind w:left="900" w:hanging="180"/>
        <w:jc w:val="both"/>
      </w:pPr>
      <w:r w:rsidRPr="000F4E58">
        <w:t xml:space="preserve">в оплату комиссий, установленных </w:t>
      </w:r>
      <w:r w:rsidR="00BD2862" w:rsidRPr="00AC56F0">
        <w:t xml:space="preserve">Тарифами </w:t>
      </w:r>
      <w:r w:rsidRPr="00AC56F0">
        <w:t>на дату заключения Договора</w:t>
      </w:r>
      <w:r w:rsidR="009E3B5A">
        <w:t>.</w:t>
      </w:r>
    </w:p>
    <w:p w:rsidR="00A453AB" w:rsidRPr="00AC56F0" w:rsidRDefault="00A453AB" w:rsidP="00A453AB">
      <w:pPr>
        <w:pStyle w:val="10"/>
        <w:spacing w:after="120"/>
        <w:ind w:left="720"/>
        <w:jc w:val="both"/>
      </w:pPr>
      <w:r w:rsidRPr="00AC56F0">
        <w:t>Данное условие является заранее данным акцептом Заемщика на списание денежных средств со Счета заемщика, с иных банковских счетов Заемщика, открытых у Кредитора, в погашение задолженности по Договору и в оплату иных предусмотренных Договором платежей.</w:t>
      </w:r>
    </w:p>
    <w:p w:rsidR="00D61397" w:rsidRPr="000F4E58" w:rsidRDefault="004806A0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AC56F0">
        <w:rPr>
          <w:sz w:val="20"/>
          <w:szCs w:val="20"/>
        </w:rPr>
        <w:t xml:space="preserve">При наличии </w:t>
      </w:r>
      <w:r w:rsidR="003513DD">
        <w:rPr>
          <w:sz w:val="20"/>
          <w:szCs w:val="20"/>
        </w:rPr>
        <w:t xml:space="preserve">денежных </w:t>
      </w:r>
      <w:r w:rsidRPr="00AC56F0">
        <w:rPr>
          <w:sz w:val="20"/>
          <w:szCs w:val="20"/>
        </w:rPr>
        <w:t xml:space="preserve">средств на банковских счетах Заемщика, открытых </w:t>
      </w:r>
      <w:r w:rsidR="00295F59" w:rsidRPr="00AC56F0">
        <w:rPr>
          <w:sz w:val="20"/>
          <w:szCs w:val="20"/>
        </w:rPr>
        <w:t xml:space="preserve">у Кредитора </w:t>
      </w:r>
      <w:r w:rsidRPr="00AC56F0">
        <w:rPr>
          <w:sz w:val="20"/>
          <w:szCs w:val="20"/>
        </w:rPr>
        <w:t>в валюте, отличной от валюты кредита, осуществлять конвертацию средств в валюту кредита</w:t>
      </w:r>
      <w:r w:rsidRPr="000F4E58">
        <w:rPr>
          <w:sz w:val="20"/>
          <w:szCs w:val="20"/>
        </w:rPr>
        <w:t xml:space="preserve"> по </w:t>
      </w:r>
      <w:r w:rsidR="00E23A58" w:rsidRPr="000F4E58">
        <w:rPr>
          <w:sz w:val="20"/>
          <w:szCs w:val="20"/>
        </w:rPr>
        <w:t xml:space="preserve">коммерческому обменному </w:t>
      </w:r>
      <w:r w:rsidRPr="000F4E58">
        <w:rPr>
          <w:sz w:val="20"/>
          <w:szCs w:val="20"/>
        </w:rPr>
        <w:t xml:space="preserve">курсу </w:t>
      </w:r>
      <w:r w:rsidR="00BD2862" w:rsidRPr="000F4E58">
        <w:rPr>
          <w:sz w:val="20"/>
          <w:szCs w:val="20"/>
        </w:rPr>
        <w:t xml:space="preserve">Кредитора </w:t>
      </w:r>
      <w:r w:rsidRPr="000F4E58">
        <w:rPr>
          <w:sz w:val="20"/>
          <w:szCs w:val="20"/>
        </w:rPr>
        <w:t>на момент проведения операции в размере, необходимом для полной или частичной оплаты задолженности по Договору.</w:t>
      </w:r>
    </w:p>
    <w:p w:rsidR="00DD4B26" w:rsidRDefault="00D61397" w:rsidP="00DD4B26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Передать права </w:t>
      </w:r>
      <w:r w:rsidR="00E23A58" w:rsidRPr="000F4E58">
        <w:rPr>
          <w:sz w:val="20"/>
          <w:szCs w:val="20"/>
        </w:rPr>
        <w:t xml:space="preserve">и обязанности </w:t>
      </w:r>
      <w:r w:rsidRPr="000F4E58">
        <w:rPr>
          <w:sz w:val="20"/>
          <w:szCs w:val="20"/>
        </w:rPr>
        <w:t xml:space="preserve">по </w:t>
      </w:r>
      <w:r w:rsidR="005C5533" w:rsidRPr="000F4E58">
        <w:rPr>
          <w:sz w:val="20"/>
          <w:szCs w:val="20"/>
        </w:rPr>
        <w:t xml:space="preserve">Договору </w:t>
      </w:r>
      <w:r w:rsidR="008206DF" w:rsidRPr="000F4E58">
        <w:rPr>
          <w:sz w:val="20"/>
          <w:szCs w:val="20"/>
        </w:rPr>
        <w:t xml:space="preserve">и Закладной </w:t>
      </w:r>
      <w:r w:rsidR="0022463A">
        <w:rPr>
          <w:sz w:val="20"/>
          <w:szCs w:val="20"/>
        </w:rPr>
        <w:t>третьему</w:t>
      </w:r>
      <w:r w:rsidR="0022463A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лицу в соответствии с требованиями законодательства </w:t>
      </w:r>
      <w:r w:rsidR="006104C5" w:rsidRPr="000F4E58">
        <w:rPr>
          <w:sz w:val="20"/>
          <w:szCs w:val="20"/>
        </w:rPr>
        <w:t>Российской Федерации</w:t>
      </w:r>
      <w:r w:rsidRPr="000F4E58">
        <w:rPr>
          <w:sz w:val="20"/>
          <w:szCs w:val="20"/>
        </w:rPr>
        <w:t>.</w:t>
      </w:r>
      <w:r w:rsidR="00DD4B26" w:rsidRPr="00DD4B26">
        <w:rPr>
          <w:sz w:val="20"/>
          <w:szCs w:val="20"/>
        </w:rPr>
        <w:t xml:space="preserve"> </w:t>
      </w:r>
      <w:r w:rsidR="00715738">
        <w:rPr>
          <w:sz w:val="20"/>
          <w:szCs w:val="20"/>
        </w:rPr>
        <w:t>При уступке Кредитором своих прав некредитной организации</w:t>
      </w:r>
      <w:r w:rsidR="00DD4B26">
        <w:rPr>
          <w:sz w:val="20"/>
          <w:szCs w:val="20"/>
        </w:rPr>
        <w:t xml:space="preserve"> Заемщик подтверждает</w:t>
      </w:r>
      <w:r w:rsidR="00BE5F22" w:rsidRPr="0080174A">
        <w:rPr>
          <w:sz w:val="20"/>
          <w:szCs w:val="20"/>
        </w:rPr>
        <w:t xml:space="preserve"> </w:t>
      </w:r>
      <w:r w:rsidR="00BE5F22" w:rsidRPr="000F4E58">
        <w:rPr>
          <w:sz w:val="20"/>
          <w:szCs w:val="20"/>
        </w:rPr>
        <w:t>(нужное отметить)</w:t>
      </w:r>
      <w:r w:rsidR="00DD4B26">
        <w:rPr>
          <w:sz w:val="20"/>
          <w:szCs w:val="20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</w:tblGrid>
      <w:tr w:rsidR="00DD4B26" w:rsidRPr="00704854" w:rsidTr="00F4385F">
        <w:trPr>
          <w:trHeight w:val="305"/>
        </w:trPr>
        <w:tc>
          <w:tcPr>
            <w:tcW w:w="567" w:type="dxa"/>
            <w:shd w:val="clear" w:color="auto" w:fill="auto"/>
          </w:tcPr>
          <w:p w:rsidR="00DD4B26" w:rsidRPr="00704854" w:rsidRDefault="00DD4B26" w:rsidP="00DD4B2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D4B26" w:rsidRPr="00704854" w:rsidRDefault="00DD4B26" w:rsidP="00715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передачу </w:t>
            </w:r>
          </w:p>
        </w:tc>
      </w:tr>
      <w:tr w:rsidR="00DD4B26" w:rsidRPr="00704854" w:rsidTr="00F4385F">
        <w:trPr>
          <w:trHeight w:val="268"/>
        </w:trPr>
        <w:tc>
          <w:tcPr>
            <w:tcW w:w="567" w:type="dxa"/>
            <w:shd w:val="clear" w:color="auto" w:fill="auto"/>
          </w:tcPr>
          <w:p w:rsidR="00DD4B26" w:rsidRPr="00704854" w:rsidRDefault="00DD4B26" w:rsidP="00DD4B26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D4B26" w:rsidRPr="00704854" w:rsidRDefault="00354BF8" w:rsidP="00715738">
            <w:pPr>
              <w:rPr>
                <w:sz w:val="20"/>
                <w:szCs w:val="20"/>
              </w:rPr>
            </w:pPr>
            <w:r w:rsidRPr="0080174A">
              <w:rPr>
                <w:sz w:val="20"/>
                <w:szCs w:val="20"/>
              </w:rPr>
              <w:t>отказ от передачи</w:t>
            </w:r>
          </w:p>
        </w:tc>
      </w:tr>
    </w:tbl>
    <w:p w:rsidR="00D0505E" w:rsidRPr="000F4E58" w:rsidRDefault="00D0505E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Проверять целевое использование кредита путем осуществления контроля за порядком расчетов в соответствии с условиями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 Недвижимого имущества</w:t>
      </w:r>
      <w:r w:rsidR="009715EB" w:rsidRPr="000F4E58">
        <w:rPr>
          <w:sz w:val="20"/>
          <w:szCs w:val="20"/>
        </w:rPr>
        <w:t>-1</w:t>
      </w:r>
      <w:r w:rsidRPr="000F4E58">
        <w:rPr>
          <w:sz w:val="20"/>
          <w:szCs w:val="20"/>
        </w:rPr>
        <w:t xml:space="preserve"> и </w:t>
      </w:r>
      <w:r w:rsidR="00D67F7C" w:rsidRPr="000F4E58">
        <w:rPr>
          <w:sz w:val="20"/>
          <w:szCs w:val="20"/>
        </w:rPr>
        <w:t>п. 3</w:t>
      </w:r>
      <w:r w:rsidRPr="000F4E58">
        <w:rPr>
          <w:sz w:val="20"/>
          <w:szCs w:val="20"/>
        </w:rPr>
        <w:t>.4 Договора.</w:t>
      </w:r>
    </w:p>
    <w:p w:rsidR="00D61397" w:rsidRPr="000F4E58" w:rsidRDefault="00F2606D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О</w:t>
      </w:r>
      <w:r w:rsidR="00D61397" w:rsidRPr="000F4E58">
        <w:rPr>
          <w:sz w:val="20"/>
          <w:szCs w:val="20"/>
        </w:rPr>
        <w:t>тказаться от исполнения обязательств по Договору в случае неисполнения З</w:t>
      </w:r>
      <w:r w:rsidR="003F7FD3" w:rsidRPr="000F4E58">
        <w:rPr>
          <w:sz w:val="20"/>
          <w:szCs w:val="20"/>
        </w:rPr>
        <w:t>аемщиком</w:t>
      </w:r>
      <w:r w:rsidR="00D61397" w:rsidRPr="000F4E58">
        <w:rPr>
          <w:sz w:val="20"/>
          <w:szCs w:val="20"/>
        </w:rPr>
        <w:t xml:space="preserve"> обязательств, предусмотренных п</w:t>
      </w:r>
      <w:r w:rsidR="009C25D3" w:rsidRPr="000F4E58">
        <w:rPr>
          <w:sz w:val="20"/>
          <w:szCs w:val="20"/>
        </w:rPr>
        <w:t>.</w:t>
      </w:r>
      <w:r w:rsidR="00D67F7C" w:rsidRPr="000F4E58">
        <w:rPr>
          <w:sz w:val="20"/>
          <w:szCs w:val="20"/>
        </w:rPr>
        <w:t xml:space="preserve"> 3</w:t>
      </w:r>
      <w:r w:rsidR="00D60B25" w:rsidRPr="000F4E58">
        <w:rPr>
          <w:sz w:val="20"/>
          <w:szCs w:val="20"/>
        </w:rPr>
        <w:t>.2</w:t>
      </w:r>
      <w:r w:rsidR="00D61397" w:rsidRPr="000F4E58">
        <w:rPr>
          <w:sz w:val="20"/>
          <w:szCs w:val="20"/>
        </w:rPr>
        <w:t xml:space="preserve"> Договора и потребовать возмещения всех убытков.</w:t>
      </w:r>
    </w:p>
    <w:p w:rsidR="00CD32C7" w:rsidRPr="000F4E58" w:rsidRDefault="00CD32C7" w:rsidP="00735D81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В случае несоответствия принятого в залог построенного Недвижимого имущества-1 требованиям Кредитора (наличия у Кредитора оснований полагать, что залог построенного Недвижимого имущества-1 полностью не обеспечит обязательства Заемщика по Договору) не расторгать</w:t>
      </w:r>
      <w:r w:rsidR="009546F5" w:rsidRPr="000F4E58">
        <w:rPr>
          <w:sz w:val="20"/>
          <w:szCs w:val="20"/>
        </w:rPr>
        <w:t xml:space="preserve"> (нужное отметить)</w:t>
      </w:r>
      <w:r w:rsidRPr="000F4E58">
        <w:rPr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CD32C7" w:rsidRPr="0044705F" w:rsidTr="0044705F">
        <w:tc>
          <w:tcPr>
            <w:tcW w:w="540" w:type="dxa"/>
            <w:shd w:val="clear" w:color="auto" w:fill="auto"/>
          </w:tcPr>
          <w:p w:rsidR="00CD32C7" w:rsidRPr="0044705F" w:rsidRDefault="00CD32C7" w:rsidP="0015044A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CD32C7" w:rsidRPr="0044705F" w:rsidRDefault="00CD32C7" w:rsidP="0015044A">
            <w:pPr>
              <w:rPr>
                <w:i/>
                <w:color w:val="808080"/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 поручительства</w:t>
            </w:r>
          </w:p>
        </w:tc>
      </w:tr>
      <w:tr w:rsidR="00CD32C7" w:rsidRPr="0044705F" w:rsidTr="0044705F">
        <w:tc>
          <w:tcPr>
            <w:tcW w:w="540" w:type="dxa"/>
            <w:shd w:val="clear" w:color="auto" w:fill="auto"/>
          </w:tcPr>
          <w:p w:rsidR="00CD32C7" w:rsidRPr="0044705F" w:rsidRDefault="00CD32C7" w:rsidP="0015044A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CD32C7" w:rsidRPr="0044705F" w:rsidRDefault="00CD32C7" w:rsidP="0015044A">
            <w:pPr>
              <w:rPr>
                <w:sz w:val="20"/>
                <w:szCs w:val="20"/>
              </w:rPr>
            </w:pPr>
            <w:r w:rsidRPr="0044705F">
              <w:rPr>
                <w:sz w:val="20"/>
                <w:szCs w:val="20"/>
              </w:rPr>
              <w:t>Договор об ипотеке и не снимать обременения с Недвижимого имущества-2</w:t>
            </w:r>
          </w:p>
        </w:tc>
      </w:tr>
    </w:tbl>
    <w:p w:rsidR="00CD32C7" w:rsidRPr="000F4E58" w:rsidRDefault="00CD32C7" w:rsidP="00CD32C7">
      <w:pPr>
        <w:spacing w:after="120"/>
        <w:jc w:val="both"/>
        <w:rPr>
          <w:sz w:val="20"/>
          <w:szCs w:val="20"/>
        </w:rPr>
      </w:pPr>
    </w:p>
    <w:p w:rsidR="00CD32C7" w:rsidRPr="000F4E58" w:rsidRDefault="00CD32C7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 При </w:t>
      </w:r>
      <w:r w:rsidRPr="000F4E58">
        <w:rPr>
          <w:bCs/>
          <w:sz w:val="20"/>
          <w:szCs w:val="20"/>
        </w:rPr>
        <w:t xml:space="preserve">расторжении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bCs/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до момента полного исполнения Заемщиком своих обязательств по Договору, при нерегистрации в течение тридцати дней с даты подписания Договора </w:t>
      </w:r>
      <w:r w:rsidR="003E4D30" w:rsidRPr="000F4E58">
        <w:rPr>
          <w:sz w:val="20"/>
          <w:szCs w:val="20"/>
        </w:rPr>
        <w:t>приобретения и строительства</w:t>
      </w:r>
      <w:r w:rsidRPr="000F4E58">
        <w:rPr>
          <w:sz w:val="20"/>
          <w:szCs w:val="20"/>
        </w:rPr>
        <w:t xml:space="preserve">, содержащего условие о его государственной регистрации, а также в случае предъявления Кредитором требования о досрочном исполнении обязательств по Договору, списать денежные средства со Счета заемщика </w:t>
      </w:r>
      <w:r w:rsidR="005E218D" w:rsidRPr="000F4E58">
        <w:rPr>
          <w:sz w:val="20"/>
          <w:szCs w:val="20"/>
        </w:rPr>
        <w:t xml:space="preserve">и других счетов Заемщика, открытых у Кредитора, </w:t>
      </w:r>
      <w:r w:rsidRPr="000F4E58">
        <w:rPr>
          <w:sz w:val="20"/>
          <w:szCs w:val="20"/>
        </w:rPr>
        <w:t>в счет погашения задолженности по Дого</w:t>
      </w:r>
      <w:r w:rsidRPr="00A453AB">
        <w:rPr>
          <w:sz w:val="20"/>
          <w:szCs w:val="20"/>
        </w:rPr>
        <w:t>вору.</w:t>
      </w:r>
    </w:p>
    <w:p w:rsidR="004E1406" w:rsidRPr="000F4E58" w:rsidRDefault="004E1406" w:rsidP="00D04245">
      <w:pPr>
        <w:numPr>
          <w:ilvl w:val="2"/>
          <w:numId w:val="3"/>
        </w:numPr>
        <w:spacing w:after="1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Потребовать от Заемщика уплаты неустойки в размере, установленном Тарифами</w:t>
      </w:r>
      <w:r w:rsidR="005B5561" w:rsidRPr="000F4E58">
        <w:rPr>
          <w:sz w:val="20"/>
          <w:szCs w:val="20"/>
        </w:rPr>
        <w:t>.</w:t>
      </w:r>
    </w:p>
    <w:p w:rsidR="00D61397" w:rsidRPr="000F4E58" w:rsidRDefault="00D61397" w:rsidP="00E6343D">
      <w:pPr>
        <w:numPr>
          <w:ilvl w:val="0"/>
          <w:numId w:val="2"/>
        </w:numPr>
        <w:spacing w:before="120" w:after="120"/>
        <w:ind w:left="0" w:firstLine="709"/>
        <w:jc w:val="center"/>
        <w:rPr>
          <w:b/>
          <w:sz w:val="20"/>
          <w:szCs w:val="20"/>
        </w:rPr>
      </w:pPr>
      <w:r w:rsidRPr="000F4E58">
        <w:rPr>
          <w:b/>
          <w:sz w:val="20"/>
          <w:szCs w:val="20"/>
        </w:rPr>
        <w:t>ПРОЧИЕ УСЛОВИЯ</w:t>
      </w:r>
    </w:p>
    <w:p w:rsidR="00D61397" w:rsidRDefault="00D61397" w:rsidP="00735D8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При подписании Договора К</w:t>
      </w:r>
      <w:r w:rsidR="003F7FD3" w:rsidRPr="000F4E58">
        <w:rPr>
          <w:sz w:val="20"/>
          <w:szCs w:val="20"/>
        </w:rPr>
        <w:t>редитор</w:t>
      </w:r>
      <w:r w:rsidRPr="000F4E58">
        <w:rPr>
          <w:sz w:val="20"/>
          <w:szCs w:val="20"/>
        </w:rPr>
        <w:t xml:space="preserve"> предоставляет З</w:t>
      </w:r>
      <w:r w:rsidR="003F7FD3" w:rsidRPr="000F4E58">
        <w:rPr>
          <w:sz w:val="20"/>
          <w:szCs w:val="20"/>
        </w:rPr>
        <w:t>аемщику</w:t>
      </w:r>
      <w:r w:rsidR="00940F50" w:rsidRPr="000F4E58">
        <w:rPr>
          <w:sz w:val="20"/>
          <w:szCs w:val="20"/>
        </w:rPr>
        <w:t xml:space="preserve"> </w:t>
      </w:r>
      <w:r w:rsidR="00081C8A" w:rsidRPr="000F4E58">
        <w:rPr>
          <w:sz w:val="20"/>
          <w:szCs w:val="20"/>
        </w:rPr>
        <w:t xml:space="preserve">График погашения кредита и уплаты процентов, являющийся приложением №1 к Договору, и </w:t>
      </w:r>
      <w:r w:rsidR="000B01B9" w:rsidRPr="000F4E58">
        <w:rPr>
          <w:sz w:val="20"/>
          <w:szCs w:val="20"/>
        </w:rPr>
        <w:t xml:space="preserve">Уведомление </w:t>
      </w:r>
      <w:r w:rsidR="00940F50" w:rsidRPr="000F4E58">
        <w:rPr>
          <w:sz w:val="20"/>
          <w:szCs w:val="20"/>
        </w:rPr>
        <w:t xml:space="preserve">о </w:t>
      </w:r>
      <w:r w:rsidR="000B01B9" w:rsidRPr="000F4E58">
        <w:rPr>
          <w:sz w:val="20"/>
          <w:szCs w:val="20"/>
        </w:rPr>
        <w:t xml:space="preserve">полной стоимости кредита, являющееся Приложением </w:t>
      </w:r>
      <w:r w:rsidR="00977B07" w:rsidRPr="000F4E58">
        <w:rPr>
          <w:sz w:val="20"/>
          <w:szCs w:val="20"/>
        </w:rPr>
        <w:t xml:space="preserve">№ </w:t>
      </w:r>
      <w:r w:rsidR="00797BCE" w:rsidRPr="000F4E58">
        <w:rPr>
          <w:sz w:val="20"/>
          <w:szCs w:val="20"/>
        </w:rPr>
        <w:t xml:space="preserve">3 </w:t>
      </w:r>
      <w:r w:rsidR="000B01B9" w:rsidRPr="000F4E58">
        <w:rPr>
          <w:sz w:val="20"/>
          <w:szCs w:val="20"/>
        </w:rPr>
        <w:t>к Договору</w:t>
      </w:r>
      <w:r w:rsidRPr="000F4E58">
        <w:rPr>
          <w:sz w:val="20"/>
          <w:szCs w:val="20"/>
        </w:rPr>
        <w:t>.</w:t>
      </w:r>
      <w:r w:rsidR="007000B8" w:rsidRPr="000F4E58">
        <w:rPr>
          <w:sz w:val="20"/>
          <w:szCs w:val="20"/>
        </w:rPr>
        <w:t xml:space="preserve"> </w:t>
      </w:r>
      <w:r w:rsidR="008D397D" w:rsidRPr="000F4E58">
        <w:rPr>
          <w:sz w:val="20"/>
          <w:szCs w:val="20"/>
        </w:rPr>
        <w:t>Е</w:t>
      </w:r>
      <w:r w:rsidR="007000B8" w:rsidRPr="000F4E58">
        <w:rPr>
          <w:sz w:val="20"/>
          <w:szCs w:val="20"/>
        </w:rPr>
        <w:t xml:space="preserve">сли </w:t>
      </w:r>
      <w:r w:rsidR="008D397D" w:rsidRPr="000F4E58">
        <w:rPr>
          <w:sz w:val="20"/>
          <w:szCs w:val="20"/>
        </w:rPr>
        <w:t>дата выдачи кредита</w:t>
      </w:r>
      <w:r w:rsidR="007000B8" w:rsidRPr="000F4E58">
        <w:rPr>
          <w:sz w:val="20"/>
          <w:szCs w:val="20"/>
        </w:rPr>
        <w:t xml:space="preserve"> отлична от даты подписания Договора, </w:t>
      </w:r>
      <w:r w:rsidR="00EC03FD" w:rsidRPr="000F4E58">
        <w:rPr>
          <w:sz w:val="20"/>
          <w:szCs w:val="20"/>
        </w:rPr>
        <w:t xml:space="preserve">в день выдачи кредита </w:t>
      </w:r>
      <w:r w:rsidR="007000B8" w:rsidRPr="000F4E58">
        <w:rPr>
          <w:sz w:val="20"/>
          <w:szCs w:val="20"/>
        </w:rPr>
        <w:t xml:space="preserve">Кредитор </w:t>
      </w:r>
      <w:r w:rsidR="007769D8" w:rsidRPr="000F4E58">
        <w:rPr>
          <w:sz w:val="20"/>
          <w:szCs w:val="20"/>
        </w:rPr>
        <w:t xml:space="preserve">также </w:t>
      </w:r>
      <w:r w:rsidR="007000B8" w:rsidRPr="000F4E58">
        <w:rPr>
          <w:sz w:val="20"/>
          <w:szCs w:val="20"/>
        </w:rPr>
        <w:t>предоставляет Заемщику</w:t>
      </w:r>
      <w:r w:rsidR="00DC0C34" w:rsidRPr="000F4E58">
        <w:rPr>
          <w:sz w:val="20"/>
          <w:szCs w:val="20"/>
        </w:rPr>
        <w:t xml:space="preserve"> </w:t>
      </w:r>
      <w:r w:rsidR="00E00E03">
        <w:rPr>
          <w:sz w:val="20"/>
          <w:szCs w:val="20"/>
        </w:rPr>
        <w:t>Г</w:t>
      </w:r>
      <w:r w:rsidR="00DC0C34" w:rsidRPr="000F4E58">
        <w:rPr>
          <w:sz w:val="20"/>
          <w:szCs w:val="20"/>
        </w:rPr>
        <w:t xml:space="preserve">рафик </w:t>
      </w:r>
      <w:r w:rsidR="00E00E03">
        <w:rPr>
          <w:sz w:val="20"/>
          <w:szCs w:val="20"/>
        </w:rPr>
        <w:t>погашения кредита и уплаты процентов</w:t>
      </w:r>
      <w:r w:rsidR="00CA7D53" w:rsidRPr="000F4E58">
        <w:rPr>
          <w:sz w:val="20"/>
          <w:szCs w:val="20"/>
        </w:rPr>
        <w:t>, рассчитанны</w:t>
      </w:r>
      <w:r w:rsidR="003B3F60" w:rsidRPr="000F4E58">
        <w:rPr>
          <w:sz w:val="20"/>
          <w:szCs w:val="20"/>
        </w:rPr>
        <w:t>й</w:t>
      </w:r>
      <w:r w:rsidR="00CA7D53" w:rsidRPr="000F4E58">
        <w:rPr>
          <w:sz w:val="20"/>
          <w:szCs w:val="20"/>
        </w:rPr>
        <w:t xml:space="preserve"> исходя из фактической даты предоставления кредита. </w:t>
      </w:r>
    </w:p>
    <w:p w:rsidR="00645C7B" w:rsidRDefault="00645C7B" w:rsidP="00BE41C7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процентной ставки на условиях настоящего Договора</w:t>
      </w:r>
      <w:r w:rsidR="00FC2BD9">
        <w:rPr>
          <w:sz w:val="20"/>
          <w:szCs w:val="20"/>
        </w:rPr>
        <w:t>, указанных в п. 4.1.7 Договора,</w:t>
      </w:r>
      <w:r>
        <w:rPr>
          <w:sz w:val="20"/>
          <w:szCs w:val="20"/>
        </w:rPr>
        <w:t xml:space="preserve"> пересчитываются График </w:t>
      </w:r>
      <w:r w:rsidRPr="00704854">
        <w:rPr>
          <w:sz w:val="20"/>
          <w:szCs w:val="20"/>
        </w:rPr>
        <w:t>погашения кредита и уплаты процентов</w:t>
      </w:r>
      <w:r>
        <w:rPr>
          <w:sz w:val="20"/>
          <w:szCs w:val="20"/>
        </w:rPr>
        <w:t xml:space="preserve"> и размер Ежемесячного платежа. При этом новый График погашения кредита и уплаты процентов, размер Ежемесячного платежа и новая процентная ставка, измененные в соответствии с п. 4.1.</w:t>
      </w:r>
      <w:r w:rsidR="00FC2BD9">
        <w:rPr>
          <w:sz w:val="20"/>
          <w:szCs w:val="20"/>
        </w:rPr>
        <w:t>7</w:t>
      </w:r>
      <w:r>
        <w:rPr>
          <w:sz w:val="20"/>
          <w:szCs w:val="20"/>
        </w:rPr>
        <w:t xml:space="preserve"> Договора начинают действовать без заключения дополнительных соглашений к Договору и без внесения изменений в Закладную, если таковая составлялась.</w:t>
      </w:r>
    </w:p>
    <w:p w:rsidR="00BA5BEB" w:rsidRPr="000F4E58" w:rsidRDefault="00645C7B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случае изменения </w:t>
      </w:r>
      <w:r w:rsidRPr="00E606F1">
        <w:rPr>
          <w:sz w:val="20"/>
          <w:szCs w:val="20"/>
        </w:rPr>
        <w:t>размер</w:t>
      </w:r>
      <w:r>
        <w:rPr>
          <w:sz w:val="20"/>
          <w:szCs w:val="20"/>
        </w:rPr>
        <w:t>а</w:t>
      </w:r>
      <w:r w:rsidRPr="00E606F1">
        <w:rPr>
          <w:sz w:val="20"/>
          <w:szCs w:val="20"/>
        </w:rPr>
        <w:t xml:space="preserve"> процентной ставки по кредиту </w:t>
      </w:r>
      <w:r w:rsidR="00FC2BD9">
        <w:rPr>
          <w:sz w:val="20"/>
          <w:szCs w:val="20"/>
        </w:rPr>
        <w:t>в соответствии с п. 4.1.7</w:t>
      </w:r>
      <w:r>
        <w:rPr>
          <w:sz w:val="20"/>
          <w:szCs w:val="20"/>
        </w:rPr>
        <w:t xml:space="preserve"> Договора Кредитор направляет  Представителю заемщиков в уведомительном порядке сообщение с </w:t>
      </w:r>
      <w:r w:rsidRPr="00817D3C">
        <w:rPr>
          <w:sz w:val="20"/>
          <w:szCs w:val="20"/>
        </w:rPr>
        <w:t>График</w:t>
      </w:r>
      <w:r>
        <w:rPr>
          <w:sz w:val="20"/>
          <w:szCs w:val="20"/>
        </w:rPr>
        <w:t>ом</w:t>
      </w:r>
      <w:r w:rsidRPr="00817D3C">
        <w:rPr>
          <w:sz w:val="20"/>
          <w:szCs w:val="20"/>
        </w:rPr>
        <w:t xml:space="preserve"> погашения кредита и уплаты процентов</w:t>
      </w:r>
      <w:r>
        <w:rPr>
          <w:sz w:val="20"/>
          <w:szCs w:val="20"/>
        </w:rPr>
        <w:t xml:space="preserve"> и уведомлением о полной стоимости кредита</w:t>
      </w:r>
      <w:r w:rsidRPr="00817D3C">
        <w:rPr>
          <w:sz w:val="20"/>
          <w:szCs w:val="20"/>
        </w:rPr>
        <w:t>, рассчитанны</w:t>
      </w:r>
      <w:r>
        <w:rPr>
          <w:sz w:val="20"/>
          <w:szCs w:val="20"/>
        </w:rPr>
        <w:t>х</w:t>
      </w:r>
      <w:r w:rsidRPr="00817D3C">
        <w:rPr>
          <w:sz w:val="20"/>
          <w:szCs w:val="20"/>
        </w:rPr>
        <w:t xml:space="preserve"> исходя из </w:t>
      </w:r>
      <w:r>
        <w:rPr>
          <w:sz w:val="20"/>
          <w:szCs w:val="20"/>
        </w:rPr>
        <w:t>нового размера процентной ставки</w:t>
      </w:r>
      <w:r w:rsidR="004459AA">
        <w:rPr>
          <w:sz w:val="20"/>
          <w:szCs w:val="20"/>
        </w:rPr>
        <w:t xml:space="preserve">. </w:t>
      </w:r>
      <w:r>
        <w:rPr>
          <w:sz w:val="20"/>
          <w:szCs w:val="20"/>
        </w:rPr>
        <w:t>.</w:t>
      </w:r>
      <w:r w:rsidR="00BA5BEB" w:rsidRPr="000F4E58">
        <w:rPr>
          <w:sz w:val="20"/>
          <w:szCs w:val="20"/>
        </w:rPr>
        <w:t xml:space="preserve">Во всех случаях, если указанная в Договоре дата исполнения Сторонами своих обязательств по Договору приходится на </w:t>
      </w:r>
      <w:r w:rsidR="00A546B9" w:rsidRPr="000F4E58">
        <w:rPr>
          <w:sz w:val="20"/>
          <w:szCs w:val="20"/>
        </w:rPr>
        <w:t>выходной</w:t>
      </w:r>
      <w:r>
        <w:rPr>
          <w:sz w:val="20"/>
          <w:szCs w:val="20"/>
        </w:rPr>
        <w:t xml:space="preserve"> (суббота или воскресенье) </w:t>
      </w:r>
      <w:r w:rsidR="00A546B9" w:rsidRPr="000F4E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и/или </w:t>
      </w:r>
      <w:r w:rsidR="00A546B9" w:rsidRPr="000F4E58">
        <w:rPr>
          <w:sz w:val="20"/>
          <w:szCs w:val="20"/>
        </w:rPr>
        <w:t>нерабочий праздничный</w:t>
      </w:r>
      <w:r w:rsidR="00BA5BEB" w:rsidRPr="000F4E58">
        <w:rPr>
          <w:sz w:val="20"/>
          <w:szCs w:val="20"/>
        </w:rPr>
        <w:t xml:space="preserve"> </w:t>
      </w:r>
      <w:r w:rsidR="00A546B9" w:rsidRPr="000F4E58">
        <w:rPr>
          <w:sz w:val="20"/>
          <w:szCs w:val="20"/>
        </w:rPr>
        <w:t>день</w:t>
      </w:r>
      <w:r w:rsidR="00BA5BEB" w:rsidRPr="000F4E58">
        <w:rPr>
          <w:sz w:val="20"/>
          <w:szCs w:val="20"/>
        </w:rPr>
        <w:t>, то она переносится на ближайший следующий за ними рабочий день.</w:t>
      </w:r>
    </w:p>
    <w:p w:rsidR="007A35F3" w:rsidRPr="000F4E58" w:rsidRDefault="007A35F3" w:rsidP="007A35F3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color w:val="000000"/>
          <w:sz w:val="20"/>
          <w:szCs w:val="20"/>
        </w:rPr>
      </w:pPr>
      <w:r w:rsidRPr="000F4E58">
        <w:rPr>
          <w:color w:val="000000"/>
          <w:sz w:val="20"/>
          <w:szCs w:val="20"/>
        </w:rPr>
        <w:t xml:space="preserve">При возникновении разногласий между Кредитором и Заемщиком по вопросам исполнения Договора Стороны примут все меры к их разрешению путем переговоров. </w:t>
      </w:r>
    </w:p>
    <w:p w:rsidR="007A35F3" w:rsidRPr="000F4E58" w:rsidRDefault="000E6F11" w:rsidP="00C762F3">
      <w:pPr>
        <w:autoSpaceDE w:val="0"/>
        <w:autoSpaceDN w:val="0"/>
        <w:adjustRightInd w:val="0"/>
        <w:spacing w:after="120"/>
        <w:ind w:left="708"/>
        <w:jc w:val="both"/>
        <w:rPr>
          <w:bCs/>
          <w:sz w:val="20"/>
          <w:szCs w:val="20"/>
        </w:rPr>
      </w:pPr>
      <w:r w:rsidRPr="000F4E58">
        <w:rPr>
          <w:color w:val="000000"/>
          <w:sz w:val="20"/>
          <w:szCs w:val="20"/>
        </w:rPr>
        <w:t>При невозможности разрешения споров путем переговоров, споры разрешаются в порядке, предусмотренном законо</w:t>
      </w:r>
      <w:r w:rsidR="00987DCB" w:rsidRPr="000F4E58">
        <w:rPr>
          <w:color w:val="000000"/>
          <w:sz w:val="20"/>
          <w:szCs w:val="20"/>
        </w:rPr>
        <w:t>дательством о защите прав потребителей.</w:t>
      </w:r>
    </w:p>
    <w:p w:rsidR="00AB1A85" w:rsidRPr="000F4E58" w:rsidRDefault="00AB1A85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bCs/>
          <w:sz w:val="20"/>
          <w:szCs w:val="20"/>
        </w:rPr>
      </w:pPr>
      <w:r w:rsidRPr="000F4E58">
        <w:rPr>
          <w:bCs/>
          <w:sz w:val="20"/>
          <w:szCs w:val="20"/>
        </w:rPr>
        <w:t>Настоящим Заемщик</w:t>
      </w:r>
      <w:r w:rsidR="009715EB" w:rsidRPr="000F4E58">
        <w:rPr>
          <w:bCs/>
          <w:sz w:val="20"/>
          <w:szCs w:val="20"/>
        </w:rPr>
        <w:t>, являющийся Залогодателем,</w:t>
      </w:r>
      <w:r w:rsidRPr="000F4E58">
        <w:rPr>
          <w:bCs/>
          <w:sz w:val="20"/>
          <w:szCs w:val="20"/>
        </w:rPr>
        <w:t xml:space="preserve"> предоставляет Кредитору право </w:t>
      </w:r>
      <w:r w:rsidR="007170E0" w:rsidRPr="000F4E58">
        <w:rPr>
          <w:bCs/>
          <w:sz w:val="20"/>
          <w:szCs w:val="20"/>
        </w:rPr>
        <w:t xml:space="preserve">с момента регистрации ипотеки на Недвижимое имущество в пользу Кредитора </w:t>
      </w:r>
      <w:r w:rsidRPr="000F4E58">
        <w:rPr>
          <w:bCs/>
          <w:sz w:val="20"/>
          <w:szCs w:val="20"/>
        </w:rPr>
        <w:t xml:space="preserve">получать сведения о регистрации граждан </w:t>
      </w:r>
      <w:r w:rsidRPr="000F4E58">
        <w:rPr>
          <w:sz w:val="20"/>
          <w:szCs w:val="20"/>
        </w:rPr>
        <w:t xml:space="preserve">по месту жительства или месту пребывания по адресу Недвижимого имущества от </w:t>
      </w:r>
      <w:r w:rsidRPr="000F4E58">
        <w:rPr>
          <w:bCs/>
          <w:sz w:val="20"/>
          <w:szCs w:val="20"/>
        </w:rPr>
        <w:t xml:space="preserve">организации, уполномоченной предоставлять указанные сведения. </w:t>
      </w: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Договор вступает в силу с даты его подписания и действует до полного выполнения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>торонами договорных обязательств и завершения взаиморасчетов.</w:t>
      </w: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Все изменения Договор</w:t>
      </w:r>
      <w:r w:rsidR="00E112C8" w:rsidRPr="000F4E58">
        <w:rPr>
          <w:sz w:val="20"/>
          <w:szCs w:val="20"/>
        </w:rPr>
        <w:t>а</w:t>
      </w:r>
      <w:r w:rsidRPr="000F4E58">
        <w:rPr>
          <w:sz w:val="20"/>
          <w:szCs w:val="20"/>
        </w:rPr>
        <w:t xml:space="preserve"> должны производиться в письменной форме и подписываться двумя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>торонами</w:t>
      </w:r>
      <w:r w:rsidR="00D60B25" w:rsidRPr="000F4E58">
        <w:rPr>
          <w:sz w:val="20"/>
          <w:szCs w:val="20"/>
        </w:rPr>
        <w:t xml:space="preserve"> (за исключением случая досрочного погашения в соответствии с п. </w:t>
      </w:r>
      <w:r w:rsidR="00D67F7C" w:rsidRPr="000F4E58">
        <w:rPr>
          <w:sz w:val="20"/>
          <w:szCs w:val="20"/>
        </w:rPr>
        <w:t>4</w:t>
      </w:r>
      <w:r w:rsidR="00D60B25" w:rsidRPr="000F4E58">
        <w:rPr>
          <w:sz w:val="20"/>
          <w:szCs w:val="20"/>
        </w:rPr>
        <w:t>.</w:t>
      </w:r>
      <w:r w:rsidR="00EC03FD" w:rsidRPr="000F4E58">
        <w:rPr>
          <w:sz w:val="20"/>
          <w:szCs w:val="20"/>
        </w:rPr>
        <w:t>3</w:t>
      </w:r>
      <w:r w:rsidR="00284474" w:rsidRPr="000F4E58">
        <w:rPr>
          <w:sz w:val="20"/>
          <w:szCs w:val="20"/>
        </w:rPr>
        <w:t xml:space="preserve"> и п. 5.4.1 </w:t>
      </w:r>
      <w:r w:rsidR="00D60B25" w:rsidRPr="000F4E58">
        <w:rPr>
          <w:sz w:val="20"/>
          <w:szCs w:val="20"/>
        </w:rPr>
        <w:t>Договора</w:t>
      </w:r>
      <w:r w:rsidR="00645C7B">
        <w:rPr>
          <w:sz w:val="20"/>
          <w:szCs w:val="20"/>
        </w:rPr>
        <w:t>, а также в случае изменения размера процентной ставки и Ежемесячного платежа в соответствии с п. 4.1.</w:t>
      </w:r>
      <w:r w:rsidR="00BE41C7">
        <w:rPr>
          <w:sz w:val="20"/>
          <w:szCs w:val="20"/>
        </w:rPr>
        <w:t>7</w:t>
      </w:r>
      <w:r w:rsidR="00645C7B">
        <w:rPr>
          <w:sz w:val="20"/>
          <w:szCs w:val="20"/>
        </w:rPr>
        <w:t xml:space="preserve"> Договора</w:t>
      </w:r>
      <w:r w:rsidR="00D60B25" w:rsidRPr="000F4E58">
        <w:rPr>
          <w:sz w:val="20"/>
          <w:szCs w:val="20"/>
        </w:rPr>
        <w:t>)</w:t>
      </w:r>
      <w:r w:rsidRPr="000F4E58">
        <w:rPr>
          <w:sz w:val="20"/>
          <w:szCs w:val="20"/>
        </w:rPr>
        <w:t>.</w:t>
      </w:r>
    </w:p>
    <w:p w:rsidR="007F0531" w:rsidRPr="000F4E58" w:rsidRDefault="007F0531" w:rsidP="007F0531">
      <w:pPr>
        <w:spacing w:after="120"/>
        <w:ind w:left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Изменения условий Договора, касающиеся обязательств Заемщика по страхованию</w:t>
      </w:r>
      <w:r w:rsidR="00FC7E85">
        <w:rPr>
          <w:sz w:val="20"/>
          <w:szCs w:val="20"/>
        </w:rPr>
        <w:t xml:space="preserve"> </w:t>
      </w:r>
      <w:r w:rsidR="00FC7E85" w:rsidRPr="00645C7B">
        <w:rPr>
          <w:sz w:val="20"/>
          <w:szCs w:val="20"/>
        </w:rPr>
        <w:t>(за исключением случая изменения процентной ставки на условиях настоящего Договора)</w:t>
      </w:r>
      <w:r w:rsidRPr="00FC7E85">
        <w:rPr>
          <w:sz w:val="20"/>
          <w:szCs w:val="20"/>
        </w:rPr>
        <w:t>, также</w:t>
      </w:r>
      <w:r w:rsidRPr="000F4E58">
        <w:rPr>
          <w:sz w:val="20"/>
          <w:szCs w:val="20"/>
        </w:rPr>
        <w:t xml:space="preserve"> осуществляются в письменной форме и подписыва</w:t>
      </w:r>
      <w:r w:rsidR="009F3F31" w:rsidRPr="000F4E58">
        <w:rPr>
          <w:sz w:val="20"/>
          <w:szCs w:val="20"/>
        </w:rPr>
        <w:t>ю</w:t>
      </w:r>
      <w:r w:rsidRPr="000F4E58">
        <w:rPr>
          <w:sz w:val="20"/>
          <w:szCs w:val="20"/>
        </w:rPr>
        <w:t xml:space="preserve">тся двумя Сторонами. При этом </w:t>
      </w:r>
      <w:r w:rsidR="00C91572" w:rsidRPr="000F4E58">
        <w:rPr>
          <w:sz w:val="20"/>
          <w:szCs w:val="20"/>
        </w:rPr>
        <w:t xml:space="preserve">размер </w:t>
      </w:r>
      <w:r w:rsidRPr="000F4E58">
        <w:rPr>
          <w:sz w:val="20"/>
          <w:szCs w:val="20"/>
        </w:rPr>
        <w:t>процентн</w:t>
      </w:r>
      <w:r w:rsidR="00C91572" w:rsidRPr="000F4E58">
        <w:rPr>
          <w:sz w:val="20"/>
          <w:szCs w:val="20"/>
        </w:rPr>
        <w:t>ой</w:t>
      </w:r>
      <w:r w:rsidRPr="000F4E58">
        <w:rPr>
          <w:sz w:val="20"/>
          <w:szCs w:val="20"/>
        </w:rPr>
        <w:t xml:space="preserve"> ставк</w:t>
      </w:r>
      <w:r w:rsidR="00C91572" w:rsidRPr="000F4E58">
        <w:rPr>
          <w:sz w:val="20"/>
          <w:szCs w:val="20"/>
        </w:rPr>
        <w:t>и</w:t>
      </w:r>
      <w:r w:rsidRPr="000F4E58">
        <w:rPr>
          <w:sz w:val="20"/>
          <w:szCs w:val="20"/>
        </w:rPr>
        <w:t xml:space="preserve"> по кредиту устанавливается в соответствии с Тарифами Кредитора.</w:t>
      </w: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Договор может быть расторгнут по соглашению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 xml:space="preserve">торон, </w:t>
      </w:r>
      <w:r w:rsidR="009D0B41" w:rsidRPr="000F4E58">
        <w:rPr>
          <w:sz w:val="20"/>
          <w:szCs w:val="20"/>
        </w:rPr>
        <w:t>а также в</w:t>
      </w:r>
      <w:r w:rsidRPr="000F4E58">
        <w:rPr>
          <w:sz w:val="20"/>
          <w:szCs w:val="20"/>
        </w:rPr>
        <w:t xml:space="preserve"> случае, указанн</w:t>
      </w:r>
      <w:r w:rsidR="009D0B41" w:rsidRPr="000F4E58">
        <w:rPr>
          <w:sz w:val="20"/>
          <w:szCs w:val="20"/>
        </w:rPr>
        <w:t>ом</w:t>
      </w:r>
      <w:r w:rsidRPr="000F4E58">
        <w:rPr>
          <w:sz w:val="20"/>
          <w:szCs w:val="20"/>
        </w:rPr>
        <w:t xml:space="preserve"> в п. </w:t>
      </w:r>
      <w:r w:rsidR="00D67F7C" w:rsidRPr="000F4E58">
        <w:rPr>
          <w:sz w:val="20"/>
          <w:szCs w:val="20"/>
        </w:rPr>
        <w:t>5</w:t>
      </w:r>
      <w:r w:rsidRPr="000F4E58">
        <w:rPr>
          <w:sz w:val="20"/>
          <w:szCs w:val="20"/>
        </w:rPr>
        <w:t>.4.</w:t>
      </w:r>
      <w:r w:rsidR="00284474" w:rsidRPr="000F4E58">
        <w:rPr>
          <w:sz w:val="20"/>
          <w:szCs w:val="20"/>
        </w:rPr>
        <w:t xml:space="preserve">7 </w:t>
      </w:r>
      <w:r w:rsidRPr="000F4E58">
        <w:rPr>
          <w:sz w:val="20"/>
          <w:szCs w:val="20"/>
        </w:rPr>
        <w:t>Договора.</w:t>
      </w:r>
    </w:p>
    <w:p w:rsidR="00D61397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Каждая из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 xml:space="preserve">торон по Договору обязуется сохранять конфиденциальность финансовой и </w:t>
      </w:r>
      <w:r w:rsidR="00B73B25" w:rsidRPr="00E0181E">
        <w:rPr>
          <w:sz w:val="20"/>
          <w:szCs w:val="20"/>
        </w:rPr>
        <w:t>другой</w:t>
      </w:r>
      <w:r w:rsidRPr="00E0181E">
        <w:rPr>
          <w:sz w:val="20"/>
          <w:szCs w:val="20"/>
        </w:rPr>
        <w:t xml:space="preserve"> информации, полученной от другой </w:t>
      </w:r>
      <w:r w:rsidR="008474A6" w:rsidRPr="00E0181E">
        <w:rPr>
          <w:sz w:val="20"/>
          <w:szCs w:val="20"/>
        </w:rPr>
        <w:t>С</w:t>
      </w:r>
      <w:r w:rsidRPr="00E0181E">
        <w:rPr>
          <w:sz w:val="20"/>
          <w:szCs w:val="20"/>
        </w:rPr>
        <w:t>тороны. Передача такой информации третьим лицам</w:t>
      </w:r>
      <w:r w:rsidR="00795EBE" w:rsidRPr="00E0181E">
        <w:rPr>
          <w:sz w:val="20"/>
          <w:szCs w:val="20"/>
          <w:rPrChange w:id="6" w:author="Гольберг Мария Олеговна" w:date="2014-10-22T12:40:00Z">
            <w:rPr>
              <w:color w:val="00B0F0"/>
              <w:sz w:val="20"/>
              <w:szCs w:val="20"/>
            </w:rPr>
          </w:rPrChange>
        </w:rPr>
        <w:t>, в том числе некредитным организациям,</w:t>
      </w:r>
      <w:r w:rsidRPr="00E0181E">
        <w:rPr>
          <w:sz w:val="20"/>
          <w:szCs w:val="20"/>
        </w:rPr>
        <w:t xml:space="preserve"> возможна </w:t>
      </w:r>
      <w:r w:rsidR="00CD5751" w:rsidRPr="00E0181E">
        <w:rPr>
          <w:sz w:val="20"/>
          <w:szCs w:val="20"/>
        </w:rPr>
        <w:t>в соот</w:t>
      </w:r>
      <w:r w:rsidR="00894262" w:rsidRPr="00E0181E">
        <w:rPr>
          <w:sz w:val="20"/>
          <w:szCs w:val="20"/>
        </w:rPr>
        <w:t>ветствии</w:t>
      </w:r>
      <w:r w:rsidR="00CD5751" w:rsidRPr="00E0181E">
        <w:rPr>
          <w:sz w:val="20"/>
          <w:szCs w:val="20"/>
        </w:rPr>
        <w:t xml:space="preserve"> с зак</w:t>
      </w:r>
      <w:r w:rsidR="00894262" w:rsidRPr="00E0181E">
        <w:rPr>
          <w:sz w:val="20"/>
          <w:szCs w:val="20"/>
        </w:rPr>
        <w:t>онодательством Российской Федерации</w:t>
      </w:r>
      <w:r w:rsidR="00575CDD" w:rsidRPr="00E0181E">
        <w:rPr>
          <w:sz w:val="20"/>
          <w:szCs w:val="20"/>
        </w:rPr>
        <w:t>,</w:t>
      </w:r>
      <w:r w:rsidR="00575CDD" w:rsidRPr="000F4E58">
        <w:rPr>
          <w:sz w:val="20"/>
          <w:szCs w:val="20"/>
        </w:rPr>
        <w:t xml:space="preserve"> </w:t>
      </w:r>
      <w:r w:rsidRPr="000F4E58">
        <w:rPr>
          <w:sz w:val="20"/>
          <w:szCs w:val="20"/>
        </w:rPr>
        <w:t xml:space="preserve">с письменного согласия обеих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 xml:space="preserve">торон </w:t>
      </w:r>
      <w:r w:rsidR="00894262" w:rsidRPr="000F4E58">
        <w:rPr>
          <w:sz w:val="20"/>
          <w:szCs w:val="20"/>
        </w:rPr>
        <w:t xml:space="preserve">и/или </w:t>
      </w:r>
      <w:r w:rsidR="00CD5751" w:rsidRPr="000F4E58">
        <w:rPr>
          <w:sz w:val="20"/>
          <w:szCs w:val="20"/>
        </w:rPr>
        <w:t>при реализации Кредитором своих прав как кредитора и залогодержателя</w:t>
      </w:r>
      <w:r w:rsidR="00AA536B" w:rsidRPr="000F4E58">
        <w:rPr>
          <w:sz w:val="20"/>
          <w:szCs w:val="20"/>
        </w:rPr>
        <w:t xml:space="preserve">, </w:t>
      </w:r>
      <w:r w:rsidR="003A5A3C" w:rsidRPr="000F4E58">
        <w:rPr>
          <w:sz w:val="20"/>
          <w:szCs w:val="20"/>
        </w:rPr>
        <w:t xml:space="preserve">в том числе </w:t>
      </w:r>
      <w:r w:rsidRPr="000F4E58">
        <w:rPr>
          <w:sz w:val="20"/>
          <w:szCs w:val="20"/>
        </w:rPr>
        <w:t>в случае передачи  К</w:t>
      </w:r>
      <w:r w:rsidR="003F7FD3" w:rsidRPr="000F4E58">
        <w:rPr>
          <w:sz w:val="20"/>
          <w:szCs w:val="20"/>
        </w:rPr>
        <w:t>редитором</w:t>
      </w:r>
      <w:r w:rsidRPr="000F4E58">
        <w:rPr>
          <w:sz w:val="20"/>
          <w:szCs w:val="20"/>
        </w:rPr>
        <w:t xml:space="preserve"> прав </w:t>
      </w:r>
      <w:r w:rsidR="005C5533" w:rsidRPr="000F4E58">
        <w:rPr>
          <w:sz w:val="20"/>
          <w:szCs w:val="20"/>
        </w:rPr>
        <w:t>по Договору</w:t>
      </w:r>
      <w:r w:rsidRPr="000F4E58">
        <w:rPr>
          <w:sz w:val="20"/>
          <w:szCs w:val="20"/>
        </w:rPr>
        <w:t>, когда новому кредитору передаются все документы, являющиеся приложениями к Договору, документы, удостоверяющие права требования предыдущего кредитора, а также сообщаются сведения, имеющие значение для осуществления требований кредитор</w:t>
      </w:r>
      <w:r w:rsidR="00E112C8" w:rsidRPr="000F4E58">
        <w:rPr>
          <w:sz w:val="20"/>
          <w:szCs w:val="20"/>
        </w:rPr>
        <w:t>а</w:t>
      </w:r>
      <w:r w:rsidRPr="000F4E58">
        <w:rPr>
          <w:sz w:val="20"/>
          <w:szCs w:val="20"/>
        </w:rPr>
        <w:t>. Подписав Договор, З</w:t>
      </w:r>
      <w:r w:rsidR="003F7FD3" w:rsidRPr="000F4E58">
        <w:rPr>
          <w:sz w:val="20"/>
          <w:szCs w:val="20"/>
        </w:rPr>
        <w:t>аемщик</w:t>
      </w:r>
      <w:r w:rsidRPr="000F4E58">
        <w:rPr>
          <w:sz w:val="20"/>
          <w:szCs w:val="20"/>
        </w:rPr>
        <w:t xml:space="preserve"> выража</w:t>
      </w:r>
      <w:r w:rsidR="00541471" w:rsidRPr="000F4E58">
        <w:rPr>
          <w:sz w:val="20"/>
          <w:szCs w:val="20"/>
        </w:rPr>
        <w:t>е</w:t>
      </w:r>
      <w:r w:rsidRPr="000F4E58">
        <w:rPr>
          <w:sz w:val="20"/>
          <w:szCs w:val="20"/>
        </w:rPr>
        <w:t xml:space="preserve">т свое безусловное согласие </w:t>
      </w:r>
      <w:r w:rsidR="00645C7B">
        <w:rPr>
          <w:sz w:val="20"/>
          <w:szCs w:val="20"/>
        </w:rPr>
        <w:t xml:space="preserve">или несогласие (нужное отметить в таблице) </w:t>
      </w:r>
      <w:r w:rsidRPr="000F4E58">
        <w:rPr>
          <w:sz w:val="20"/>
          <w:szCs w:val="20"/>
        </w:rPr>
        <w:t>на предоставление К</w:t>
      </w:r>
      <w:r w:rsidR="003F7FD3" w:rsidRPr="000F4E58">
        <w:rPr>
          <w:sz w:val="20"/>
          <w:szCs w:val="20"/>
        </w:rPr>
        <w:t>редитором</w:t>
      </w:r>
      <w:r w:rsidRPr="000F4E58">
        <w:rPr>
          <w:sz w:val="20"/>
          <w:szCs w:val="20"/>
        </w:rPr>
        <w:t xml:space="preserve"> вышеуказанной информации третьим лицам в объеме, порядке и на условиях настоящего пункта.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</w:tblGrid>
      <w:tr w:rsidR="00645C7B" w:rsidRPr="00704854" w:rsidTr="006C659A">
        <w:trPr>
          <w:trHeight w:val="305"/>
        </w:trPr>
        <w:tc>
          <w:tcPr>
            <w:tcW w:w="567" w:type="dxa"/>
            <w:shd w:val="clear" w:color="auto" w:fill="auto"/>
          </w:tcPr>
          <w:p w:rsidR="00645C7B" w:rsidRPr="00704854" w:rsidRDefault="00645C7B" w:rsidP="006C659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645C7B" w:rsidRPr="00704854" w:rsidRDefault="00645C7B" w:rsidP="006C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передачу </w:t>
            </w:r>
          </w:p>
        </w:tc>
      </w:tr>
      <w:tr w:rsidR="00645C7B" w:rsidRPr="00704854" w:rsidTr="006C659A">
        <w:trPr>
          <w:trHeight w:val="268"/>
        </w:trPr>
        <w:tc>
          <w:tcPr>
            <w:tcW w:w="567" w:type="dxa"/>
            <w:shd w:val="clear" w:color="auto" w:fill="auto"/>
          </w:tcPr>
          <w:p w:rsidR="00645C7B" w:rsidRPr="00704854" w:rsidRDefault="00645C7B" w:rsidP="006C659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645C7B" w:rsidRPr="00704854" w:rsidRDefault="00645C7B" w:rsidP="006C659A">
            <w:pPr>
              <w:rPr>
                <w:sz w:val="20"/>
                <w:szCs w:val="20"/>
              </w:rPr>
            </w:pPr>
            <w:r w:rsidRPr="00CF13AD">
              <w:rPr>
                <w:sz w:val="20"/>
                <w:szCs w:val="20"/>
              </w:rPr>
              <w:t>отказ от передачи</w:t>
            </w:r>
          </w:p>
        </w:tc>
      </w:tr>
    </w:tbl>
    <w:p w:rsidR="00645C7B" w:rsidRPr="000F4E58" w:rsidRDefault="00645C7B" w:rsidP="00645C7B">
      <w:pPr>
        <w:spacing w:after="120"/>
        <w:ind w:left="720"/>
        <w:jc w:val="both"/>
        <w:rPr>
          <w:sz w:val="20"/>
          <w:szCs w:val="20"/>
        </w:rPr>
      </w:pP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bCs/>
          <w:sz w:val="20"/>
          <w:szCs w:val="20"/>
        </w:rPr>
      </w:pPr>
      <w:r w:rsidRPr="000F4E58">
        <w:rPr>
          <w:bCs/>
          <w:sz w:val="20"/>
          <w:szCs w:val="20"/>
        </w:rPr>
        <w:t>Требования К</w:t>
      </w:r>
      <w:r w:rsidR="007B79E4" w:rsidRPr="000F4E58">
        <w:rPr>
          <w:bCs/>
          <w:sz w:val="20"/>
          <w:szCs w:val="20"/>
        </w:rPr>
        <w:t>редитора</w:t>
      </w:r>
      <w:r w:rsidRPr="000F4E58">
        <w:rPr>
          <w:bCs/>
          <w:sz w:val="20"/>
          <w:szCs w:val="20"/>
        </w:rPr>
        <w:t xml:space="preserve"> из стоимости </w:t>
      </w:r>
      <w:r w:rsidR="004779BC" w:rsidRPr="000F4E58">
        <w:rPr>
          <w:bCs/>
          <w:sz w:val="20"/>
          <w:szCs w:val="20"/>
        </w:rPr>
        <w:t>заложенно</w:t>
      </w:r>
      <w:r w:rsidR="00C141B2" w:rsidRPr="000F4E58">
        <w:rPr>
          <w:bCs/>
          <w:sz w:val="20"/>
          <w:szCs w:val="20"/>
        </w:rPr>
        <w:t xml:space="preserve">го </w:t>
      </w:r>
      <w:r w:rsidR="00295F59" w:rsidRPr="000F4E58">
        <w:rPr>
          <w:bCs/>
          <w:sz w:val="20"/>
          <w:szCs w:val="20"/>
        </w:rPr>
        <w:t xml:space="preserve">Недвижимого имущества </w:t>
      </w:r>
      <w:r w:rsidRPr="000F4E58">
        <w:rPr>
          <w:bCs/>
          <w:sz w:val="20"/>
          <w:szCs w:val="20"/>
        </w:rPr>
        <w:t xml:space="preserve">удовлетворяются в полном объеме, определяемом к дате фактического удовлетворения, включая основной долг, начисленные проценты за пользование этой суммой, </w:t>
      </w:r>
      <w:r w:rsidR="003465E3" w:rsidRPr="000F4E58">
        <w:rPr>
          <w:bCs/>
          <w:sz w:val="20"/>
          <w:szCs w:val="20"/>
        </w:rPr>
        <w:t>неустойку</w:t>
      </w:r>
      <w:r w:rsidRPr="000F4E58">
        <w:rPr>
          <w:bCs/>
          <w:sz w:val="20"/>
          <w:szCs w:val="20"/>
        </w:rPr>
        <w:t xml:space="preserve">, начисленную за просрочку исполнения обязательств, расходы по взысканию, оценке и реализации заложенного </w:t>
      </w:r>
      <w:r w:rsidR="00295F59" w:rsidRPr="000F4E58">
        <w:rPr>
          <w:bCs/>
          <w:sz w:val="20"/>
          <w:szCs w:val="20"/>
        </w:rPr>
        <w:t>Недвижимого имущества</w:t>
      </w:r>
      <w:r w:rsidRPr="000F4E58">
        <w:rPr>
          <w:bCs/>
          <w:sz w:val="20"/>
          <w:szCs w:val="20"/>
        </w:rPr>
        <w:t>, судебные издержки и прочие расходы, вызванные неисполнением или ненадлежащим исполнением обязательств З</w:t>
      </w:r>
      <w:r w:rsidR="007B79E4" w:rsidRPr="000F4E58">
        <w:rPr>
          <w:bCs/>
          <w:sz w:val="20"/>
          <w:szCs w:val="20"/>
        </w:rPr>
        <w:t>аемщиком</w:t>
      </w:r>
      <w:r w:rsidRPr="000F4E58">
        <w:rPr>
          <w:bCs/>
          <w:sz w:val="20"/>
          <w:szCs w:val="20"/>
        </w:rPr>
        <w:t xml:space="preserve"> по </w:t>
      </w:r>
      <w:r w:rsidR="00541471" w:rsidRPr="000F4E58">
        <w:rPr>
          <w:bCs/>
          <w:sz w:val="20"/>
          <w:szCs w:val="20"/>
        </w:rPr>
        <w:t>Д</w:t>
      </w:r>
      <w:r w:rsidRPr="000F4E58">
        <w:rPr>
          <w:bCs/>
          <w:sz w:val="20"/>
          <w:szCs w:val="20"/>
        </w:rPr>
        <w:t xml:space="preserve">оговору и проведением процедуры обращения взыскания на </w:t>
      </w:r>
      <w:r w:rsidR="00C141B2" w:rsidRPr="000F4E58">
        <w:rPr>
          <w:bCs/>
          <w:sz w:val="20"/>
          <w:szCs w:val="20"/>
        </w:rPr>
        <w:t xml:space="preserve">заложенное </w:t>
      </w:r>
      <w:r w:rsidR="00295F59" w:rsidRPr="000F4E58">
        <w:rPr>
          <w:bCs/>
          <w:sz w:val="20"/>
          <w:szCs w:val="20"/>
        </w:rPr>
        <w:t>Недвижимое имущество</w:t>
      </w:r>
      <w:r w:rsidRPr="000F4E58">
        <w:rPr>
          <w:bCs/>
          <w:sz w:val="20"/>
          <w:szCs w:val="20"/>
        </w:rPr>
        <w:t>.</w:t>
      </w: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bCs/>
          <w:sz w:val="20"/>
          <w:szCs w:val="20"/>
        </w:rPr>
      </w:pPr>
      <w:r w:rsidRPr="000F4E58">
        <w:rPr>
          <w:bCs/>
          <w:sz w:val="20"/>
          <w:szCs w:val="20"/>
        </w:rPr>
        <w:t xml:space="preserve">В случае если сумма, вырученная при реализации </w:t>
      </w:r>
      <w:r w:rsidR="00BD282D" w:rsidRPr="000F4E58">
        <w:rPr>
          <w:bCs/>
          <w:sz w:val="20"/>
          <w:szCs w:val="20"/>
        </w:rPr>
        <w:t xml:space="preserve">обеспечения, принятого в соответствии с п. </w:t>
      </w:r>
      <w:r w:rsidR="00D67F7C" w:rsidRPr="000F4E58">
        <w:rPr>
          <w:bCs/>
          <w:sz w:val="20"/>
          <w:szCs w:val="20"/>
        </w:rPr>
        <w:t>2</w:t>
      </w:r>
      <w:r w:rsidR="00BD282D" w:rsidRPr="000F4E58">
        <w:rPr>
          <w:bCs/>
          <w:sz w:val="20"/>
          <w:szCs w:val="20"/>
        </w:rPr>
        <w:t>.</w:t>
      </w:r>
      <w:r w:rsidR="00684535" w:rsidRPr="000F4E58">
        <w:rPr>
          <w:bCs/>
          <w:sz w:val="20"/>
          <w:szCs w:val="20"/>
        </w:rPr>
        <w:t xml:space="preserve">4 </w:t>
      </w:r>
      <w:r w:rsidR="00BD282D" w:rsidRPr="000F4E58">
        <w:rPr>
          <w:bCs/>
          <w:sz w:val="20"/>
          <w:szCs w:val="20"/>
        </w:rPr>
        <w:t>настоящего Договора</w:t>
      </w:r>
      <w:r w:rsidRPr="000F4E58">
        <w:rPr>
          <w:bCs/>
          <w:sz w:val="20"/>
          <w:szCs w:val="20"/>
        </w:rPr>
        <w:t xml:space="preserve">, недостаточна для полного удовлетворения требований </w:t>
      </w:r>
      <w:r w:rsidR="00541471" w:rsidRPr="000F4E58">
        <w:rPr>
          <w:bCs/>
          <w:sz w:val="20"/>
          <w:szCs w:val="20"/>
        </w:rPr>
        <w:t>К</w:t>
      </w:r>
      <w:r w:rsidR="007B79E4" w:rsidRPr="000F4E58">
        <w:rPr>
          <w:bCs/>
          <w:sz w:val="20"/>
          <w:szCs w:val="20"/>
        </w:rPr>
        <w:t>редитора</w:t>
      </w:r>
      <w:r w:rsidRPr="000F4E58">
        <w:rPr>
          <w:bCs/>
          <w:sz w:val="20"/>
          <w:szCs w:val="20"/>
        </w:rPr>
        <w:t xml:space="preserve">, </w:t>
      </w:r>
      <w:r w:rsidR="00541471" w:rsidRPr="000F4E58">
        <w:rPr>
          <w:bCs/>
          <w:sz w:val="20"/>
          <w:szCs w:val="20"/>
        </w:rPr>
        <w:t>К</w:t>
      </w:r>
      <w:r w:rsidR="007B79E4" w:rsidRPr="000F4E58">
        <w:rPr>
          <w:bCs/>
          <w:sz w:val="20"/>
          <w:szCs w:val="20"/>
        </w:rPr>
        <w:t>редитор</w:t>
      </w:r>
      <w:r w:rsidR="00541471" w:rsidRPr="000F4E58">
        <w:rPr>
          <w:bCs/>
          <w:sz w:val="20"/>
          <w:szCs w:val="20"/>
        </w:rPr>
        <w:t xml:space="preserve"> </w:t>
      </w:r>
      <w:r w:rsidRPr="000F4E58">
        <w:rPr>
          <w:bCs/>
          <w:sz w:val="20"/>
          <w:szCs w:val="20"/>
        </w:rPr>
        <w:t xml:space="preserve">имеет право </w:t>
      </w:r>
      <w:r w:rsidRPr="000F4E58">
        <w:rPr>
          <w:bCs/>
          <w:snapToGrid w:val="0"/>
          <w:sz w:val="20"/>
          <w:szCs w:val="20"/>
        </w:rPr>
        <w:t xml:space="preserve">получить недостающую сумму из прочего имущества </w:t>
      </w:r>
      <w:r w:rsidRPr="000F4E58">
        <w:rPr>
          <w:bCs/>
          <w:sz w:val="20"/>
          <w:szCs w:val="20"/>
        </w:rPr>
        <w:t>З</w:t>
      </w:r>
      <w:r w:rsidR="007B79E4" w:rsidRPr="000F4E58">
        <w:rPr>
          <w:bCs/>
          <w:sz w:val="20"/>
          <w:szCs w:val="20"/>
        </w:rPr>
        <w:t>аемщика</w:t>
      </w:r>
      <w:r w:rsidRPr="000F4E58">
        <w:rPr>
          <w:bCs/>
          <w:sz w:val="20"/>
          <w:szCs w:val="20"/>
        </w:rPr>
        <w:t xml:space="preserve"> на общих основаниях.</w:t>
      </w:r>
    </w:p>
    <w:p w:rsidR="00FA5477" w:rsidRPr="000F4E58" w:rsidRDefault="00FA5477" w:rsidP="00FA5477">
      <w:pPr>
        <w:pStyle w:val="10"/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color w:val="808080"/>
        </w:rPr>
      </w:pPr>
      <w:r w:rsidRPr="000F4E58">
        <w:t xml:space="preserve">Настоящим Заемщик подтверждает, что Кредитором ему оказана услуга по оформлению Закладной. </w:t>
      </w:r>
      <w:r w:rsidRPr="000F4E58">
        <w:rPr>
          <w:i/>
          <w:color w:val="808080"/>
        </w:rPr>
        <w:t>(пункт исключается, если Закладная Кредитором не оформляется)</w:t>
      </w:r>
    </w:p>
    <w:p w:rsidR="00D61397" w:rsidRPr="000F4E58" w:rsidRDefault="00D61397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Во всем остальном, что прямо не предусмотрено Договором, </w:t>
      </w:r>
      <w:r w:rsidR="008474A6" w:rsidRPr="000F4E58">
        <w:rPr>
          <w:sz w:val="20"/>
          <w:szCs w:val="20"/>
        </w:rPr>
        <w:t>С</w:t>
      </w:r>
      <w:r w:rsidRPr="000F4E58">
        <w:rPr>
          <w:sz w:val="20"/>
          <w:szCs w:val="20"/>
        </w:rPr>
        <w:t>тороны руководствуются действующим законодательством Р</w:t>
      </w:r>
      <w:r w:rsidR="00B73B25" w:rsidRPr="000F4E58">
        <w:rPr>
          <w:sz w:val="20"/>
          <w:szCs w:val="20"/>
        </w:rPr>
        <w:t xml:space="preserve">оссийской </w:t>
      </w:r>
      <w:r w:rsidRPr="000F4E58">
        <w:rPr>
          <w:sz w:val="20"/>
          <w:szCs w:val="20"/>
        </w:rPr>
        <w:t>Ф</w:t>
      </w:r>
      <w:r w:rsidR="00B73B25" w:rsidRPr="000F4E58">
        <w:rPr>
          <w:sz w:val="20"/>
          <w:szCs w:val="20"/>
        </w:rPr>
        <w:t>едерации</w:t>
      </w:r>
      <w:r w:rsidRPr="000F4E58">
        <w:rPr>
          <w:sz w:val="20"/>
          <w:szCs w:val="20"/>
        </w:rPr>
        <w:t>.</w:t>
      </w:r>
    </w:p>
    <w:p w:rsidR="00531A63" w:rsidRPr="000F4E58" w:rsidRDefault="00531A63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Неотъемлемыми частями настоящего Договора являются:</w:t>
      </w:r>
    </w:p>
    <w:p w:rsidR="00796E55" w:rsidRPr="000F4E58" w:rsidRDefault="00796E55" w:rsidP="00531A63">
      <w:pPr>
        <w:tabs>
          <w:tab w:val="left" w:pos="9214"/>
        </w:tabs>
        <w:spacing w:after="120"/>
        <w:ind w:left="540" w:firstLine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 xml:space="preserve">- Приложение № </w:t>
      </w:r>
      <w:r w:rsidR="00797BCE" w:rsidRPr="000F4E58">
        <w:rPr>
          <w:sz w:val="20"/>
          <w:szCs w:val="20"/>
        </w:rPr>
        <w:t>1</w:t>
      </w:r>
      <w:r w:rsidRPr="000F4E58">
        <w:rPr>
          <w:sz w:val="20"/>
          <w:szCs w:val="20"/>
        </w:rPr>
        <w:t xml:space="preserve"> –  </w:t>
      </w:r>
      <w:r w:rsidR="00797BCE" w:rsidRPr="000F4E58">
        <w:rPr>
          <w:sz w:val="20"/>
          <w:szCs w:val="20"/>
        </w:rPr>
        <w:t>График погашения кредита и уплаты процентов</w:t>
      </w:r>
      <w:r w:rsidRPr="000F4E58">
        <w:rPr>
          <w:sz w:val="20"/>
          <w:szCs w:val="20"/>
        </w:rPr>
        <w:t>;</w:t>
      </w:r>
    </w:p>
    <w:p w:rsidR="00531A63" w:rsidRPr="000F4E58" w:rsidRDefault="00531A63" w:rsidP="00531A63">
      <w:pPr>
        <w:tabs>
          <w:tab w:val="left" w:pos="9214"/>
        </w:tabs>
        <w:spacing w:after="120"/>
        <w:ind w:left="1260"/>
        <w:jc w:val="both"/>
        <w:rPr>
          <w:sz w:val="20"/>
          <w:szCs w:val="20"/>
        </w:rPr>
      </w:pPr>
      <w:r w:rsidRPr="000F4E58">
        <w:rPr>
          <w:sz w:val="20"/>
          <w:szCs w:val="20"/>
        </w:rPr>
        <w:lastRenderedPageBreak/>
        <w:t xml:space="preserve">- Приложение № 2 – Тарифы </w:t>
      </w:r>
      <w:r w:rsidR="00BD2862" w:rsidRPr="000F4E58">
        <w:rPr>
          <w:sz w:val="20"/>
          <w:szCs w:val="20"/>
        </w:rPr>
        <w:t>Кредитора</w:t>
      </w:r>
      <w:r w:rsidR="00BE4196" w:rsidRPr="000F4E58">
        <w:rPr>
          <w:sz w:val="20"/>
          <w:szCs w:val="20"/>
        </w:rPr>
        <w:t>;</w:t>
      </w:r>
    </w:p>
    <w:p w:rsidR="00797BCE" w:rsidRPr="000F4E58" w:rsidRDefault="00797BCE" w:rsidP="00081C8A">
      <w:pPr>
        <w:tabs>
          <w:tab w:val="left" w:pos="9214"/>
        </w:tabs>
        <w:spacing w:after="120"/>
        <w:ind w:left="1440" w:hanging="18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- Приложение № 3 – Уведомление о полной стоимости кредита на дату заключения кредитного договора</w:t>
      </w:r>
      <w:r w:rsidR="00BE4196" w:rsidRPr="000F4E58">
        <w:rPr>
          <w:sz w:val="20"/>
          <w:szCs w:val="20"/>
        </w:rPr>
        <w:t>.</w:t>
      </w:r>
    </w:p>
    <w:p w:rsidR="00D61397" w:rsidRPr="000F4E58" w:rsidRDefault="00541471" w:rsidP="005B5561">
      <w:pPr>
        <w:numPr>
          <w:ilvl w:val="1"/>
          <w:numId w:val="13"/>
        </w:numPr>
        <w:tabs>
          <w:tab w:val="clear" w:pos="555"/>
          <w:tab w:val="num" w:pos="720"/>
        </w:tabs>
        <w:spacing w:after="120"/>
        <w:ind w:left="720" w:hanging="720"/>
        <w:jc w:val="both"/>
        <w:rPr>
          <w:sz w:val="20"/>
          <w:szCs w:val="20"/>
        </w:rPr>
      </w:pPr>
      <w:r w:rsidRPr="000F4E58">
        <w:rPr>
          <w:sz w:val="20"/>
          <w:szCs w:val="20"/>
        </w:rPr>
        <w:t>Д</w:t>
      </w:r>
      <w:r w:rsidR="00D61397" w:rsidRPr="000F4E58">
        <w:rPr>
          <w:sz w:val="20"/>
          <w:szCs w:val="20"/>
        </w:rPr>
        <w:t>оговор составлен на __</w:t>
      </w:r>
      <w:r w:rsidR="00F25597" w:rsidRPr="000F4E58">
        <w:rPr>
          <w:sz w:val="20"/>
          <w:szCs w:val="20"/>
        </w:rPr>
        <w:t>_</w:t>
      </w:r>
      <w:r w:rsidR="00D61397" w:rsidRPr="000F4E58">
        <w:rPr>
          <w:sz w:val="20"/>
          <w:szCs w:val="20"/>
        </w:rPr>
        <w:t>листах, в ____</w:t>
      </w:r>
      <w:r w:rsidR="00015890" w:rsidRPr="000F4E58">
        <w:rPr>
          <w:sz w:val="20"/>
          <w:szCs w:val="20"/>
        </w:rPr>
        <w:t xml:space="preserve"> </w:t>
      </w:r>
      <w:r w:rsidR="00D61397" w:rsidRPr="000F4E58">
        <w:rPr>
          <w:sz w:val="20"/>
          <w:szCs w:val="20"/>
        </w:rPr>
        <w:t xml:space="preserve"> экземплярах, имеющих равную юридическую силу,</w:t>
      </w:r>
      <w:r w:rsidR="00443164" w:rsidRPr="000F4E58">
        <w:rPr>
          <w:sz w:val="20"/>
          <w:szCs w:val="20"/>
        </w:rPr>
        <w:t xml:space="preserve"> </w:t>
      </w:r>
      <w:r w:rsidR="00C72753" w:rsidRPr="000F4E58">
        <w:rPr>
          <w:sz w:val="20"/>
          <w:szCs w:val="20"/>
        </w:rPr>
        <w:t>два экземпляра</w:t>
      </w:r>
      <w:r w:rsidR="00443164" w:rsidRPr="000F4E58">
        <w:rPr>
          <w:sz w:val="20"/>
          <w:szCs w:val="20"/>
        </w:rPr>
        <w:t xml:space="preserve"> для </w:t>
      </w:r>
      <w:r w:rsidR="00BB02D6" w:rsidRPr="000F4E58">
        <w:rPr>
          <w:sz w:val="20"/>
          <w:szCs w:val="20"/>
        </w:rPr>
        <w:t>К</w:t>
      </w:r>
      <w:r w:rsidR="007B79E4" w:rsidRPr="000F4E58">
        <w:rPr>
          <w:sz w:val="20"/>
          <w:szCs w:val="20"/>
        </w:rPr>
        <w:t>редитора</w:t>
      </w:r>
      <w:r w:rsidR="00BB02D6" w:rsidRPr="000F4E58">
        <w:rPr>
          <w:sz w:val="20"/>
          <w:szCs w:val="20"/>
        </w:rPr>
        <w:t xml:space="preserve"> и </w:t>
      </w:r>
      <w:r w:rsidR="00C72753" w:rsidRPr="000F4E58">
        <w:rPr>
          <w:sz w:val="20"/>
          <w:szCs w:val="20"/>
        </w:rPr>
        <w:t xml:space="preserve">по одному экземпляру </w:t>
      </w:r>
      <w:r w:rsidR="00BB02D6" w:rsidRPr="000F4E58">
        <w:rPr>
          <w:sz w:val="20"/>
          <w:szCs w:val="20"/>
        </w:rPr>
        <w:t xml:space="preserve">для </w:t>
      </w:r>
      <w:r w:rsidR="00443164" w:rsidRPr="000F4E58">
        <w:rPr>
          <w:sz w:val="20"/>
          <w:szCs w:val="20"/>
        </w:rPr>
        <w:t>каждо</w:t>
      </w:r>
      <w:r w:rsidR="00BB02D6" w:rsidRPr="000F4E58">
        <w:rPr>
          <w:sz w:val="20"/>
          <w:szCs w:val="20"/>
        </w:rPr>
        <w:t xml:space="preserve">го </w:t>
      </w:r>
      <w:r w:rsidR="00D61397" w:rsidRPr="000F4E58">
        <w:rPr>
          <w:sz w:val="20"/>
          <w:szCs w:val="20"/>
        </w:rPr>
        <w:t>З</w:t>
      </w:r>
      <w:r w:rsidR="007B79E4" w:rsidRPr="000F4E58">
        <w:rPr>
          <w:sz w:val="20"/>
          <w:szCs w:val="20"/>
        </w:rPr>
        <w:t>аемщика</w:t>
      </w:r>
      <w:r w:rsidR="00D61397" w:rsidRPr="000F4E58">
        <w:rPr>
          <w:sz w:val="20"/>
          <w:szCs w:val="20"/>
        </w:rPr>
        <w:t>.</w:t>
      </w:r>
    </w:p>
    <w:p w:rsidR="00D61397" w:rsidRPr="000F4E58" w:rsidRDefault="00D61397" w:rsidP="00935A9D">
      <w:pPr>
        <w:pStyle w:val="10"/>
        <w:spacing w:before="240" w:after="120"/>
        <w:jc w:val="center"/>
        <w:rPr>
          <w:b/>
        </w:rPr>
      </w:pPr>
      <w:r w:rsidRPr="000F4E58">
        <w:rPr>
          <w:b/>
        </w:rPr>
        <w:t>РЕКВИЗИТЫ И ПОДПИСИ СТОРОН: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61397" w:rsidRPr="000F4E58">
        <w:tc>
          <w:tcPr>
            <w:tcW w:w="4606" w:type="dxa"/>
          </w:tcPr>
          <w:p w:rsidR="00D61397" w:rsidRPr="000F4E58" w:rsidRDefault="00D61397" w:rsidP="00935A9D">
            <w:pPr>
              <w:pStyle w:val="10"/>
              <w:spacing w:after="120"/>
              <w:jc w:val="center"/>
              <w:rPr>
                <w:b/>
              </w:rPr>
            </w:pPr>
            <w:r w:rsidRPr="000F4E58">
              <w:rPr>
                <w:b/>
                <w:i/>
              </w:rPr>
              <w:t>К</w:t>
            </w:r>
            <w:r w:rsidR="007B79E4" w:rsidRPr="000F4E58">
              <w:rPr>
                <w:b/>
                <w:i/>
              </w:rPr>
              <w:t>редитор</w:t>
            </w:r>
          </w:p>
        </w:tc>
        <w:tc>
          <w:tcPr>
            <w:tcW w:w="4536" w:type="dxa"/>
          </w:tcPr>
          <w:p w:rsidR="00D61397" w:rsidRPr="000F4E58" w:rsidRDefault="00D61397" w:rsidP="00935A9D">
            <w:pPr>
              <w:pStyle w:val="10"/>
              <w:spacing w:after="120"/>
              <w:jc w:val="center"/>
              <w:rPr>
                <w:b/>
              </w:rPr>
            </w:pPr>
            <w:r w:rsidRPr="000F4E58">
              <w:rPr>
                <w:b/>
                <w:i/>
              </w:rPr>
              <w:t>З</w:t>
            </w:r>
            <w:r w:rsidR="007B79E4" w:rsidRPr="000F4E58">
              <w:rPr>
                <w:b/>
                <w:i/>
              </w:rPr>
              <w:t>аемщик</w:t>
            </w:r>
          </w:p>
        </w:tc>
      </w:tr>
      <w:tr w:rsidR="00D61397" w:rsidRPr="000F4E58">
        <w:tc>
          <w:tcPr>
            <w:tcW w:w="4606" w:type="dxa"/>
          </w:tcPr>
          <w:p w:rsidR="00D61397" w:rsidRPr="000F4E58" w:rsidRDefault="00D61397" w:rsidP="00935A9D">
            <w:pPr>
              <w:pStyle w:val="10"/>
              <w:spacing w:after="120"/>
              <w:jc w:val="center"/>
            </w:pPr>
          </w:p>
        </w:tc>
        <w:tc>
          <w:tcPr>
            <w:tcW w:w="4536" w:type="dxa"/>
          </w:tcPr>
          <w:p w:rsidR="00D61397" w:rsidRPr="000F4E58" w:rsidRDefault="00D61397" w:rsidP="00935A9D">
            <w:pPr>
              <w:pStyle w:val="10"/>
              <w:spacing w:after="120"/>
              <w:jc w:val="center"/>
            </w:pPr>
          </w:p>
        </w:tc>
      </w:tr>
    </w:tbl>
    <w:p w:rsidR="002A63BA" w:rsidRPr="000F4E58" w:rsidRDefault="002A63BA" w:rsidP="002A63BA">
      <w:pPr>
        <w:pStyle w:val="10"/>
        <w:jc w:val="both"/>
        <w:outlineLvl w:val="0"/>
        <w:rPr>
          <w:i/>
          <w:color w:val="808080"/>
        </w:rPr>
      </w:pPr>
      <w:r w:rsidRPr="000F4E58">
        <w:rPr>
          <w:i/>
          <w:color w:val="808080"/>
        </w:rPr>
        <w:t>(при проставлении подписи под реквизитами стороны или их представители также собственноручно указывают фамилию, имя, отчество (при наличии)  полностью)</w:t>
      </w:r>
    </w:p>
    <w:p w:rsidR="006B6D56" w:rsidRPr="000F4E58" w:rsidRDefault="00872E29" w:rsidP="006B6D56">
      <w:pPr>
        <w:pStyle w:val="30"/>
        <w:rPr>
          <w:i/>
          <w:color w:val="808080"/>
          <w:sz w:val="20"/>
          <w:szCs w:val="20"/>
        </w:rPr>
      </w:pPr>
      <w:r w:rsidRPr="000F4E58" w:rsidDel="00872E29">
        <w:rPr>
          <w:i/>
          <w:color w:val="808080"/>
          <w:sz w:val="20"/>
          <w:szCs w:val="20"/>
        </w:rPr>
        <w:t xml:space="preserve"> </w:t>
      </w:r>
      <w:r w:rsidR="006B6D56" w:rsidRPr="000F4E58">
        <w:rPr>
          <w:i/>
          <w:color w:val="808080"/>
          <w:sz w:val="20"/>
          <w:szCs w:val="20"/>
        </w:rPr>
        <w:t xml:space="preserve">(поля, выделенные серым шрифтом, удаляются или указываются черным шрифтом, в зависимости от условий </w:t>
      </w:r>
      <w:r w:rsidR="009F3F31" w:rsidRPr="000F4E58">
        <w:rPr>
          <w:i/>
          <w:color w:val="808080"/>
          <w:sz w:val="20"/>
          <w:szCs w:val="20"/>
        </w:rPr>
        <w:t xml:space="preserve">кредитного </w:t>
      </w:r>
      <w:r w:rsidR="006B6D56" w:rsidRPr="000F4E58">
        <w:rPr>
          <w:i/>
          <w:color w:val="808080"/>
          <w:sz w:val="20"/>
          <w:szCs w:val="20"/>
        </w:rPr>
        <w:t xml:space="preserve">продукта) </w:t>
      </w:r>
    </w:p>
    <w:p w:rsidR="00872E29" w:rsidRPr="009F3F31" w:rsidRDefault="00872E29" w:rsidP="00872E29">
      <w:pPr>
        <w:rPr>
          <w:color w:val="808080"/>
          <w:sz w:val="20"/>
          <w:szCs w:val="20"/>
        </w:rPr>
      </w:pPr>
      <w:r w:rsidRPr="000F4E58">
        <w:rPr>
          <w:i/>
          <w:color w:val="808080"/>
          <w:sz w:val="20"/>
          <w:szCs w:val="20"/>
        </w:rPr>
        <w:t>* добавляется необходимое кол-во абзацев</w:t>
      </w:r>
    </w:p>
    <w:p w:rsidR="00BF6AB8" w:rsidRPr="00175FFB" w:rsidRDefault="00BF6AB8" w:rsidP="00460C8A">
      <w:pPr>
        <w:pStyle w:val="30"/>
        <w:rPr>
          <w:sz w:val="20"/>
          <w:szCs w:val="20"/>
        </w:rPr>
      </w:pPr>
    </w:p>
    <w:sectPr w:rsidR="00BF6AB8" w:rsidRPr="00175FFB" w:rsidSect="00D561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567" w:right="567" w:bottom="567" w:left="1418" w:header="709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40" w:rsidRDefault="00062840">
      <w:r>
        <w:separator/>
      </w:r>
    </w:p>
  </w:endnote>
  <w:endnote w:type="continuationSeparator" w:id="0">
    <w:p w:rsidR="00062840" w:rsidRDefault="000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DE" w:rsidRDefault="002D45DE" w:rsidP="00A466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5DE" w:rsidRDefault="002D45DE" w:rsidP="00A466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DE" w:rsidRDefault="002D45DE" w:rsidP="00251961">
    <w:pPr>
      <w:pStyle w:val="a5"/>
      <w:ind w:right="360"/>
      <w:jc w:val="center"/>
    </w:pPr>
  </w:p>
  <w:p w:rsidR="002D45DE" w:rsidRDefault="002D45DE" w:rsidP="00251961">
    <w:pPr>
      <w:pStyle w:val="a5"/>
      <w:ind w:right="36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60EE5">
      <w:rPr>
        <w:noProof/>
      </w:rPr>
      <w:t>11</w:t>
    </w:r>
    <w:r>
      <w:fldChar w:fldCharType="end"/>
    </w:r>
    <w:r>
      <w:t xml:space="preserve"> из </w:t>
    </w:r>
    <w:r w:rsidR="00062840">
      <w:fldChar w:fldCharType="begin"/>
    </w:r>
    <w:r w:rsidR="00062840">
      <w:instrText xml:space="preserve"> NUMPAGES </w:instrText>
    </w:r>
    <w:r w:rsidR="00062840">
      <w:fldChar w:fldCharType="separate"/>
    </w:r>
    <w:r w:rsidR="00860EE5">
      <w:rPr>
        <w:noProof/>
      </w:rPr>
      <w:t>11</w:t>
    </w:r>
    <w:r w:rsidR="00062840">
      <w:rPr>
        <w:noProof/>
      </w:rPr>
      <w:fldChar w:fldCharType="end"/>
    </w:r>
  </w:p>
  <w:p w:rsidR="002D45DE" w:rsidRPr="00D957C4" w:rsidRDefault="002D45DE" w:rsidP="00392E68">
    <w:pPr>
      <w:pStyle w:val="a5"/>
      <w:ind w:right="360"/>
    </w:pPr>
    <w:r w:rsidRPr="00D957C4">
      <w:t>Подписи Сторон:</w:t>
    </w:r>
  </w:p>
  <w:p w:rsidR="002D45DE" w:rsidRPr="00D561F5" w:rsidRDefault="002D45DE" w:rsidP="00D561F5">
    <w:pPr>
      <w:pStyle w:val="a5"/>
      <w:ind w:right="360"/>
      <w:rPr>
        <w:color w:val="333333"/>
      </w:rPr>
    </w:pPr>
    <w:r w:rsidRPr="00E35638">
      <w:t>_______________</w:t>
    </w:r>
    <w:r w:rsidRPr="00D561F5">
      <w:rPr>
        <w:color w:val="333333"/>
      </w:rPr>
      <w:t xml:space="preserve">    </w:t>
    </w:r>
    <w:r>
      <w:rPr>
        <w:color w:val="333333"/>
      </w:rPr>
      <w:t xml:space="preserve">                                                                                                                               </w:t>
    </w:r>
    <w:r w:rsidRPr="00E35638">
      <w:t>_______________</w:t>
    </w:r>
  </w:p>
  <w:p w:rsidR="002D45DE" w:rsidRDefault="002D45DE" w:rsidP="00E35638">
    <w:pPr>
      <w:pStyle w:val="a5"/>
      <w:ind w:right="360"/>
      <w:rPr>
        <w:color w:val="808080"/>
      </w:rPr>
    </w:pPr>
    <w:r w:rsidRPr="00D561F5">
      <w:rPr>
        <w:color w:val="808080"/>
      </w:rPr>
      <w:t xml:space="preserve">    (Кредитор)                                                                                  </w:t>
    </w:r>
    <w:r>
      <w:rPr>
        <w:color w:val="808080"/>
      </w:rPr>
      <w:t xml:space="preserve">             </w:t>
    </w:r>
    <w:r w:rsidRPr="000736CB">
      <w:rPr>
        <w:color w:val="808080"/>
      </w:rPr>
      <w:t xml:space="preserve">    </w:t>
    </w:r>
    <w:r w:rsidRPr="00D957C4">
      <w:rPr>
        <w:color w:val="808080"/>
      </w:rPr>
      <w:t>(</w:t>
    </w:r>
    <w:r>
      <w:rPr>
        <w:color w:val="808080"/>
      </w:rPr>
      <w:t xml:space="preserve">ФИО </w:t>
    </w:r>
    <w:r w:rsidRPr="00D957C4">
      <w:rPr>
        <w:color w:val="808080"/>
      </w:rPr>
      <w:t>З</w:t>
    </w:r>
    <w:r>
      <w:rPr>
        <w:color w:val="808080"/>
      </w:rPr>
      <w:t>аемщика</w:t>
    </w:r>
    <w:r w:rsidRPr="000736CB">
      <w:rPr>
        <w:color w:val="808080"/>
      </w:rPr>
      <w:t xml:space="preserve"> </w:t>
    </w:r>
    <w:r>
      <w:rPr>
        <w:color w:val="808080"/>
      </w:rPr>
      <w:t>или его представителя)</w:t>
    </w:r>
    <w:r w:rsidRPr="00DA4C38">
      <w:rPr>
        <w:color w:val="808080"/>
      </w:rPr>
      <w:t xml:space="preserve"> </w:t>
    </w:r>
  </w:p>
  <w:p w:rsidR="002D45DE" w:rsidRDefault="002D45DE" w:rsidP="00D561F5">
    <w:pPr>
      <w:pStyle w:val="a5"/>
      <w:ind w:right="360"/>
      <w:rPr>
        <w:i/>
        <w:color w:val="808080"/>
      </w:rPr>
    </w:pPr>
    <w:r>
      <w:rPr>
        <w:color w:val="808080"/>
      </w:rPr>
      <w:t xml:space="preserve"> </w:t>
    </w:r>
    <w:r>
      <w:rPr>
        <w:i/>
        <w:color w:val="808080"/>
      </w:rPr>
      <w:t xml:space="preserve">                                                                                                          </w:t>
    </w:r>
    <w:r w:rsidRPr="00DA4C38">
      <w:rPr>
        <w:i/>
        <w:color w:val="808080"/>
      </w:rPr>
      <w:t>(</w:t>
    </w:r>
    <w:r w:rsidRPr="00A40A9B">
      <w:rPr>
        <w:i/>
        <w:color w:val="808080"/>
      </w:rPr>
      <w:t xml:space="preserve">при наличии нескольких </w:t>
    </w:r>
    <w:r>
      <w:rPr>
        <w:i/>
        <w:color w:val="808080"/>
      </w:rPr>
      <w:t>З</w:t>
    </w:r>
    <w:r w:rsidRPr="00A40A9B">
      <w:rPr>
        <w:i/>
        <w:color w:val="808080"/>
      </w:rPr>
      <w:t>а</w:t>
    </w:r>
    <w:r>
      <w:rPr>
        <w:i/>
        <w:color w:val="808080"/>
      </w:rPr>
      <w:t>емщиков</w:t>
    </w:r>
    <w:r w:rsidRPr="00A40A9B">
      <w:rPr>
        <w:i/>
        <w:color w:val="808080"/>
      </w:rPr>
      <w:t xml:space="preserve"> добавляется </w:t>
    </w:r>
  </w:p>
  <w:p w:rsidR="002D45DE" w:rsidRPr="00D957C4" w:rsidRDefault="002D45DE" w:rsidP="00392E68">
    <w:pPr>
      <w:pStyle w:val="a5"/>
      <w:ind w:right="360"/>
    </w:pPr>
    <w:r>
      <w:rPr>
        <w:i/>
        <w:color w:val="808080"/>
      </w:rPr>
      <w:t xml:space="preserve">                                                                                                                  </w:t>
    </w:r>
    <w:r w:rsidRPr="00A40A9B">
      <w:rPr>
        <w:i/>
        <w:color w:val="808080"/>
      </w:rPr>
      <w:t xml:space="preserve">необходимое количество аналогичных полей) </w:t>
    </w:r>
    <w:r w:rsidRPr="00D957C4">
      <w:rPr>
        <w:color w:val="808080"/>
      </w:rPr>
      <w:t xml:space="preserve">                 </w:t>
    </w:r>
  </w:p>
  <w:p w:rsidR="002D45DE" w:rsidRDefault="002D45DE" w:rsidP="00392E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DE" w:rsidRDefault="002D45DE" w:rsidP="00996319">
    <w:pPr>
      <w:pStyle w:val="a5"/>
      <w:ind w:right="36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60EE5">
      <w:rPr>
        <w:noProof/>
      </w:rPr>
      <w:t>1</w:t>
    </w:r>
    <w:r>
      <w:fldChar w:fldCharType="end"/>
    </w:r>
    <w:r>
      <w:t xml:space="preserve"> из </w:t>
    </w:r>
    <w:r w:rsidR="00062840">
      <w:fldChar w:fldCharType="begin"/>
    </w:r>
    <w:r w:rsidR="00062840">
      <w:instrText xml:space="preserve"> NUMPAGES </w:instrText>
    </w:r>
    <w:r w:rsidR="00062840">
      <w:fldChar w:fldCharType="separate"/>
    </w:r>
    <w:r w:rsidR="00860EE5">
      <w:rPr>
        <w:noProof/>
      </w:rPr>
      <w:t>11</w:t>
    </w:r>
    <w:r w:rsidR="00062840">
      <w:rPr>
        <w:noProof/>
      </w:rPr>
      <w:fldChar w:fldCharType="end"/>
    </w:r>
  </w:p>
  <w:p w:rsidR="002D45DE" w:rsidRPr="00D957C4" w:rsidRDefault="002D45DE" w:rsidP="00E35638">
    <w:pPr>
      <w:pStyle w:val="a5"/>
      <w:ind w:right="360"/>
    </w:pPr>
    <w:r w:rsidRPr="00D957C4">
      <w:t>Подписи Сторон:</w:t>
    </w:r>
  </w:p>
  <w:p w:rsidR="002D45DE" w:rsidRPr="00D561F5" w:rsidRDefault="002D45DE" w:rsidP="00E35638">
    <w:pPr>
      <w:pStyle w:val="a5"/>
      <w:ind w:right="360"/>
      <w:rPr>
        <w:color w:val="333333"/>
      </w:rPr>
    </w:pPr>
    <w:r w:rsidRPr="00E35638">
      <w:t>_______________</w:t>
    </w:r>
    <w:r w:rsidRPr="00D561F5">
      <w:rPr>
        <w:color w:val="333333"/>
      </w:rPr>
      <w:t xml:space="preserve">    </w:t>
    </w:r>
    <w:r>
      <w:rPr>
        <w:color w:val="333333"/>
      </w:rPr>
      <w:t xml:space="preserve">                                                                                                                               </w:t>
    </w:r>
    <w:r w:rsidRPr="00E35638">
      <w:t>_______________</w:t>
    </w:r>
  </w:p>
  <w:p w:rsidR="002D45DE" w:rsidRDefault="002D45DE" w:rsidP="00E35638">
    <w:pPr>
      <w:pStyle w:val="a5"/>
      <w:ind w:right="360"/>
      <w:rPr>
        <w:color w:val="808080"/>
      </w:rPr>
    </w:pPr>
    <w:r w:rsidRPr="00D561F5">
      <w:rPr>
        <w:color w:val="808080"/>
      </w:rPr>
      <w:t xml:space="preserve">    (Кредитор)                                                                                  </w:t>
    </w:r>
    <w:r>
      <w:rPr>
        <w:color w:val="808080"/>
      </w:rPr>
      <w:t xml:space="preserve">             </w:t>
    </w:r>
    <w:r w:rsidRPr="00E52C35">
      <w:rPr>
        <w:color w:val="808080"/>
      </w:rPr>
      <w:t xml:space="preserve">    </w:t>
    </w:r>
    <w:r w:rsidRPr="00D957C4">
      <w:rPr>
        <w:color w:val="808080"/>
      </w:rPr>
      <w:t>(</w:t>
    </w:r>
    <w:r>
      <w:rPr>
        <w:color w:val="808080"/>
      </w:rPr>
      <w:t xml:space="preserve">ФИО </w:t>
    </w:r>
    <w:r w:rsidRPr="00D957C4">
      <w:rPr>
        <w:color w:val="808080"/>
      </w:rPr>
      <w:t>З</w:t>
    </w:r>
    <w:r>
      <w:rPr>
        <w:color w:val="808080"/>
      </w:rPr>
      <w:t>аемщика</w:t>
    </w:r>
    <w:r w:rsidRPr="00E52C35">
      <w:rPr>
        <w:color w:val="808080"/>
      </w:rPr>
      <w:t xml:space="preserve"> </w:t>
    </w:r>
    <w:r>
      <w:rPr>
        <w:color w:val="808080"/>
      </w:rPr>
      <w:t>или его представителя)</w:t>
    </w:r>
    <w:r w:rsidRPr="00DA4C38">
      <w:rPr>
        <w:color w:val="808080"/>
      </w:rPr>
      <w:t xml:space="preserve"> </w:t>
    </w:r>
  </w:p>
  <w:p w:rsidR="002D45DE" w:rsidRDefault="002D45DE" w:rsidP="00E35638">
    <w:pPr>
      <w:pStyle w:val="a5"/>
      <w:ind w:right="360"/>
      <w:rPr>
        <w:i/>
        <w:color w:val="808080"/>
      </w:rPr>
    </w:pPr>
    <w:r>
      <w:rPr>
        <w:color w:val="808080"/>
      </w:rPr>
      <w:t xml:space="preserve"> </w:t>
    </w:r>
    <w:r>
      <w:rPr>
        <w:i/>
        <w:color w:val="808080"/>
      </w:rPr>
      <w:t xml:space="preserve">                                                                                                          </w:t>
    </w:r>
    <w:r w:rsidRPr="00DA4C38">
      <w:rPr>
        <w:i/>
        <w:color w:val="808080"/>
      </w:rPr>
      <w:t>(</w:t>
    </w:r>
    <w:r w:rsidRPr="00A40A9B">
      <w:rPr>
        <w:i/>
        <w:color w:val="808080"/>
      </w:rPr>
      <w:t xml:space="preserve">при наличии нескольких </w:t>
    </w:r>
    <w:r>
      <w:rPr>
        <w:i/>
        <w:color w:val="808080"/>
      </w:rPr>
      <w:t>З</w:t>
    </w:r>
    <w:r w:rsidRPr="00A40A9B">
      <w:rPr>
        <w:i/>
        <w:color w:val="808080"/>
      </w:rPr>
      <w:t>а</w:t>
    </w:r>
    <w:r>
      <w:rPr>
        <w:i/>
        <w:color w:val="808080"/>
      </w:rPr>
      <w:t>емщиков</w:t>
    </w:r>
    <w:r w:rsidRPr="00A40A9B">
      <w:rPr>
        <w:i/>
        <w:color w:val="808080"/>
      </w:rPr>
      <w:t xml:space="preserve"> добавляется </w:t>
    </w:r>
  </w:p>
  <w:p w:rsidR="002D45DE" w:rsidRPr="00D957C4" w:rsidRDefault="002D45DE" w:rsidP="00E35638">
    <w:pPr>
      <w:pStyle w:val="a5"/>
      <w:ind w:right="360"/>
    </w:pPr>
    <w:r>
      <w:rPr>
        <w:i/>
        <w:color w:val="808080"/>
      </w:rPr>
      <w:t xml:space="preserve">                                                                                                                  </w:t>
    </w:r>
    <w:r w:rsidRPr="00A40A9B">
      <w:rPr>
        <w:i/>
        <w:color w:val="808080"/>
      </w:rPr>
      <w:t xml:space="preserve">необходимое количество аналогичных полей) </w:t>
    </w:r>
    <w:r w:rsidRPr="00D957C4">
      <w:rPr>
        <w:color w:val="808080"/>
      </w:rPr>
      <w:t xml:space="preserve">                 </w:t>
    </w:r>
  </w:p>
  <w:p w:rsidR="002D45DE" w:rsidRPr="001A77B9" w:rsidRDefault="002D45DE" w:rsidP="001A77B9">
    <w:pPr>
      <w:pStyle w:val="a5"/>
      <w:ind w:right="360"/>
    </w:pPr>
    <w:r w:rsidRPr="00D957C4">
      <w:rPr>
        <w:color w:val="808080"/>
      </w:rPr>
      <w:t xml:space="preserve">               </w:t>
    </w:r>
  </w:p>
  <w:p w:rsidR="002D45DE" w:rsidRDefault="002D45DE" w:rsidP="00392E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40" w:rsidRDefault="00062840">
      <w:r>
        <w:separator/>
      </w:r>
    </w:p>
  </w:footnote>
  <w:footnote w:type="continuationSeparator" w:id="0">
    <w:p w:rsidR="00062840" w:rsidRDefault="000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DE" w:rsidRDefault="002D45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5DE" w:rsidRDefault="002D45D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DE" w:rsidRDefault="002D45D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E2"/>
    <w:multiLevelType w:val="multilevel"/>
    <w:tmpl w:val="961C5C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5E55F7"/>
    <w:multiLevelType w:val="multilevel"/>
    <w:tmpl w:val="6A86F6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612C98"/>
    <w:multiLevelType w:val="multilevel"/>
    <w:tmpl w:val="ED8468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46C90"/>
    <w:multiLevelType w:val="multilevel"/>
    <w:tmpl w:val="452E44E2"/>
    <w:lvl w:ilvl="0">
      <w:start w:val="4"/>
      <w:numFmt w:val="decimal"/>
      <w:lvlText w:val="%1."/>
      <w:lvlJc w:val="left"/>
      <w:pPr>
        <w:tabs>
          <w:tab w:val="num" w:pos="2190"/>
        </w:tabs>
        <w:ind w:left="219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7D2705"/>
    <w:multiLevelType w:val="multilevel"/>
    <w:tmpl w:val="741E00F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14EB23B9"/>
    <w:multiLevelType w:val="multilevel"/>
    <w:tmpl w:val="847868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72219FA"/>
    <w:multiLevelType w:val="multilevel"/>
    <w:tmpl w:val="4D5061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B35A00"/>
    <w:multiLevelType w:val="multilevel"/>
    <w:tmpl w:val="3C0E5EF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E06EFF"/>
    <w:multiLevelType w:val="multilevel"/>
    <w:tmpl w:val="C1323D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691187"/>
    <w:multiLevelType w:val="multilevel"/>
    <w:tmpl w:val="136202B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CD6E70"/>
    <w:multiLevelType w:val="hybridMultilevel"/>
    <w:tmpl w:val="3CCCE8B6"/>
    <w:lvl w:ilvl="0" w:tplc="7318E47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C4B35"/>
    <w:multiLevelType w:val="multilevel"/>
    <w:tmpl w:val="FDAC40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0D7023"/>
    <w:multiLevelType w:val="multilevel"/>
    <w:tmpl w:val="A3A2EE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28497B"/>
    <w:multiLevelType w:val="multilevel"/>
    <w:tmpl w:val="73EEE58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AD05EF"/>
    <w:multiLevelType w:val="multilevel"/>
    <w:tmpl w:val="B5A0344A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B5D14E9"/>
    <w:multiLevelType w:val="multilevel"/>
    <w:tmpl w:val="217A94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18">
    <w:nsid w:val="556A1532"/>
    <w:multiLevelType w:val="multilevel"/>
    <w:tmpl w:val="F9A8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5881229"/>
    <w:multiLevelType w:val="multilevel"/>
    <w:tmpl w:val="BA1404F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72835B6"/>
    <w:multiLevelType w:val="multilevel"/>
    <w:tmpl w:val="D0AAC1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BFE38A8"/>
    <w:multiLevelType w:val="multilevel"/>
    <w:tmpl w:val="D214D68A"/>
    <w:lvl w:ilvl="0">
      <w:start w:val="5"/>
      <w:numFmt w:val="decimal"/>
      <w:lvlText w:val="%1."/>
      <w:lvlJc w:val="left"/>
      <w:pPr>
        <w:tabs>
          <w:tab w:val="num" w:pos="2190"/>
        </w:tabs>
        <w:ind w:left="219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63459C"/>
    <w:multiLevelType w:val="multilevel"/>
    <w:tmpl w:val="4E9C353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7AF592D"/>
    <w:multiLevelType w:val="multilevel"/>
    <w:tmpl w:val="B10A68F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E95732F"/>
    <w:multiLevelType w:val="hybridMultilevel"/>
    <w:tmpl w:val="2EFCD4B8"/>
    <w:lvl w:ilvl="0" w:tplc="60AE47F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60AE47F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6"/>
  </w:num>
  <w:num w:numId="5">
    <w:abstractNumId w:val="14"/>
  </w:num>
  <w:num w:numId="6">
    <w:abstractNumId w:val="24"/>
  </w:num>
  <w:num w:numId="7">
    <w:abstractNumId w:val="21"/>
  </w:num>
  <w:num w:numId="8">
    <w:abstractNumId w:val="6"/>
  </w:num>
  <w:num w:numId="9">
    <w:abstractNumId w:val="19"/>
  </w:num>
  <w:num w:numId="10">
    <w:abstractNumId w:val="13"/>
  </w:num>
  <w:num w:numId="11">
    <w:abstractNumId w:val="22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  <w:num w:numId="21">
    <w:abstractNumId w:val="18"/>
  </w:num>
  <w:num w:numId="22">
    <w:abstractNumId w:val="2"/>
  </w:num>
  <w:num w:numId="23">
    <w:abstractNumId w:val="3"/>
  </w:num>
  <w:num w:numId="24">
    <w:abstractNumId w:val="10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A6B"/>
    <w:rsid w:val="000000DD"/>
    <w:rsid w:val="0000040F"/>
    <w:rsid w:val="00000B14"/>
    <w:rsid w:val="00001903"/>
    <w:rsid w:val="00003B3E"/>
    <w:rsid w:val="00003BD7"/>
    <w:rsid w:val="00010C93"/>
    <w:rsid w:val="000121AD"/>
    <w:rsid w:val="00012AB5"/>
    <w:rsid w:val="000130AD"/>
    <w:rsid w:val="00015890"/>
    <w:rsid w:val="00016215"/>
    <w:rsid w:val="00016812"/>
    <w:rsid w:val="000203B3"/>
    <w:rsid w:val="00020F49"/>
    <w:rsid w:val="00021FD3"/>
    <w:rsid w:val="00022C26"/>
    <w:rsid w:val="00023768"/>
    <w:rsid w:val="0002406F"/>
    <w:rsid w:val="000249CC"/>
    <w:rsid w:val="00024B1A"/>
    <w:rsid w:val="0002729B"/>
    <w:rsid w:val="00027F64"/>
    <w:rsid w:val="000305AB"/>
    <w:rsid w:val="00031C5D"/>
    <w:rsid w:val="000325E8"/>
    <w:rsid w:val="00032CC5"/>
    <w:rsid w:val="00033B62"/>
    <w:rsid w:val="000349A8"/>
    <w:rsid w:val="00035D97"/>
    <w:rsid w:val="00042191"/>
    <w:rsid w:val="00043934"/>
    <w:rsid w:val="00043DD3"/>
    <w:rsid w:val="0004499A"/>
    <w:rsid w:val="00045609"/>
    <w:rsid w:val="00045F33"/>
    <w:rsid w:val="00052D01"/>
    <w:rsid w:val="00053CAD"/>
    <w:rsid w:val="00056494"/>
    <w:rsid w:val="00056B82"/>
    <w:rsid w:val="00056F8F"/>
    <w:rsid w:val="00057D59"/>
    <w:rsid w:val="00062832"/>
    <w:rsid w:val="00062840"/>
    <w:rsid w:val="00063376"/>
    <w:rsid w:val="00063A7F"/>
    <w:rsid w:val="00064587"/>
    <w:rsid w:val="00064E0B"/>
    <w:rsid w:val="0006566D"/>
    <w:rsid w:val="0006664C"/>
    <w:rsid w:val="00066908"/>
    <w:rsid w:val="000708FD"/>
    <w:rsid w:val="00070E50"/>
    <w:rsid w:val="00071041"/>
    <w:rsid w:val="00071A9E"/>
    <w:rsid w:val="000736CB"/>
    <w:rsid w:val="0007371D"/>
    <w:rsid w:val="00074AE8"/>
    <w:rsid w:val="0007515D"/>
    <w:rsid w:val="0007558F"/>
    <w:rsid w:val="000766D6"/>
    <w:rsid w:val="0008066B"/>
    <w:rsid w:val="00080DAE"/>
    <w:rsid w:val="00080F89"/>
    <w:rsid w:val="0008120A"/>
    <w:rsid w:val="00081A64"/>
    <w:rsid w:val="00081C8A"/>
    <w:rsid w:val="00082FFF"/>
    <w:rsid w:val="00083FBB"/>
    <w:rsid w:val="00085C17"/>
    <w:rsid w:val="00087D4E"/>
    <w:rsid w:val="00087F6B"/>
    <w:rsid w:val="0009015F"/>
    <w:rsid w:val="00090A78"/>
    <w:rsid w:val="00095AB9"/>
    <w:rsid w:val="00097C68"/>
    <w:rsid w:val="000A1C19"/>
    <w:rsid w:val="000A2055"/>
    <w:rsid w:val="000A4D4D"/>
    <w:rsid w:val="000A5577"/>
    <w:rsid w:val="000A70BF"/>
    <w:rsid w:val="000B01B9"/>
    <w:rsid w:val="000B23BB"/>
    <w:rsid w:val="000B3075"/>
    <w:rsid w:val="000B358B"/>
    <w:rsid w:val="000B4356"/>
    <w:rsid w:val="000B5ACA"/>
    <w:rsid w:val="000B5B93"/>
    <w:rsid w:val="000B5BD4"/>
    <w:rsid w:val="000C2B8F"/>
    <w:rsid w:val="000C2E45"/>
    <w:rsid w:val="000C310B"/>
    <w:rsid w:val="000C3408"/>
    <w:rsid w:val="000C46D7"/>
    <w:rsid w:val="000C7DCF"/>
    <w:rsid w:val="000D0048"/>
    <w:rsid w:val="000D2C47"/>
    <w:rsid w:val="000D3EB9"/>
    <w:rsid w:val="000D4167"/>
    <w:rsid w:val="000D4DEA"/>
    <w:rsid w:val="000D532D"/>
    <w:rsid w:val="000D5DE5"/>
    <w:rsid w:val="000D7244"/>
    <w:rsid w:val="000D75EC"/>
    <w:rsid w:val="000D7F27"/>
    <w:rsid w:val="000E044C"/>
    <w:rsid w:val="000E07E4"/>
    <w:rsid w:val="000E0C44"/>
    <w:rsid w:val="000E0D82"/>
    <w:rsid w:val="000E1E24"/>
    <w:rsid w:val="000E1ED0"/>
    <w:rsid w:val="000E2A46"/>
    <w:rsid w:val="000E2A8D"/>
    <w:rsid w:val="000E469E"/>
    <w:rsid w:val="000E4C6D"/>
    <w:rsid w:val="000E696A"/>
    <w:rsid w:val="000E6F11"/>
    <w:rsid w:val="000E785A"/>
    <w:rsid w:val="000F0447"/>
    <w:rsid w:val="000F1311"/>
    <w:rsid w:val="000F2689"/>
    <w:rsid w:val="000F2B60"/>
    <w:rsid w:val="000F4E58"/>
    <w:rsid w:val="000F4EF0"/>
    <w:rsid w:val="000F727D"/>
    <w:rsid w:val="000F7DA1"/>
    <w:rsid w:val="00101D32"/>
    <w:rsid w:val="00103CD9"/>
    <w:rsid w:val="001064AD"/>
    <w:rsid w:val="0010785F"/>
    <w:rsid w:val="001105E8"/>
    <w:rsid w:val="0011061B"/>
    <w:rsid w:val="0011153D"/>
    <w:rsid w:val="001121FE"/>
    <w:rsid w:val="00112E6C"/>
    <w:rsid w:val="001145B3"/>
    <w:rsid w:val="001154B9"/>
    <w:rsid w:val="00116C80"/>
    <w:rsid w:val="00117891"/>
    <w:rsid w:val="00117DF3"/>
    <w:rsid w:val="00117ECF"/>
    <w:rsid w:val="00120B00"/>
    <w:rsid w:val="0012106C"/>
    <w:rsid w:val="001219AF"/>
    <w:rsid w:val="00122AAA"/>
    <w:rsid w:val="00123180"/>
    <w:rsid w:val="00123962"/>
    <w:rsid w:val="001244ED"/>
    <w:rsid w:val="001272EF"/>
    <w:rsid w:val="00127AB1"/>
    <w:rsid w:val="00130CD3"/>
    <w:rsid w:val="00134134"/>
    <w:rsid w:val="001345D5"/>
    <w:rsid w:val="0013557D"/>
    <w:rsid w:val="00135B97"/>
    <w:rsid w:val="00136A94"/>
    <w:rsid w:val="00137469"/>
    <w:rsid w:val="00140736"/>
    <w:rsid w:val="001408C5"/>
    <w:rsid w:val="00141AAE"/>
    <w:rsid w:val="0014247B"/>
    <w:rsid w:val="00142FF4"/>
    <w:rsid w:val="001431DB"/>
    <w:rsid w:val="00143E00"/>
    <w:rsid w:val="00145EA2"/>
    <w:rsid w:val="00146322"/>
    <w:rsid w:val="001465BB"/>
    <w:rsid w:val="00147655"/>
    <w:rsid w:val="001503E7"/>
    <w:rsid w:val="0015044A"/>
    <w:rsid w:val="00151A17"/>
    <w:rsid w:val="00151A7C"/>
    <w:rsid w:val="00151FE0"/>
    <w:rsid w:val="00154808"/>
    <w:rsid w:val="00154EE9"/>
    <w:rsid w:val="00155E37"/>
    <w:rsid w:val="00156A92"/>
    <w:rsid w:val="00156E2A"/>
    <w:rsid w:val="001600F2"/>
    <w:rsid w:val="0016137C"/>
    <w:rsid w:val="0016229C"/>
    <w:rsid w:val="00164EF0"/>
    <w:rsid w:val="001652C0"/>
    <w:rsid w:val="00170CE1"/>
    <w:rsid w:val="001722E1"/>
    <w:rsid w:val="00172E8C"/>
    <w:rsid w:val="00172ED7"/>
    <w:rsid w:val="00173149"/>
    <w:rsid w:val="0017428D"/>
    <w:rsid w:val="00175FFB"/>
    <w:rsid w:val="00176245"/>
    <w:rsid w:val="001804C3"/>
    <w:rsid w:val="00183B0F"/>
    <w:rsid w:val="00183C43"/>
    <w:rsid w:val="00186207"/>
    <w:rsid w:val="00186482"/>
    <w:rsid w:val="0018774C"/>
    <w:rsid w:val="00187B5F"/>
    <w:rsid w:val="00191F61"/>
    <w:rsid w:val="00193822"/>
    <w:rsid w:val="00193C12"/>
    <w:rsid w:val="00194156"/>
    <w:rsid w:val="00195020"/>
    <w:rsid w:val="00195F5A"/>
    <w:rsid w:val="001A050B"/>
    <w:rsid w:val="001A0749"/>
    <w:rsid w:val="001A0904"/>
    <w:rsid w:val="001A0F27"/>
    <w:rsid w:val="001A10EA"/>
    <w:rsid w:val="001A2F6F"/>
    <w:rsid w:val="001A315A"/>
    <w:rsid w:val="001A4EC5"/>
    <w:rsid w:val="001A635E"/>
    <w:rsid w:val="001A77B9"/>
    <w:rsid w:val="001B07CA"/>
    <w:rsid w:val="001B3F0E"/>
    <w:rsid w:val="001C0350"/>
    <w:rsid w:val="001C37FA"/>
    <w:rsid w:val="001C4569"/>
    <w:rsid w:val="001C50ED"/>
    <w:rsid w:val="001C596A"/>
    <w:rsid w:val="001C5B86"/>
    <w:rsid w:val="001C62C5"/>
    <w:rsid w:val="001C702B"/>
    <w:rsid w:val="001D14C7"/>
    <w:rsid w:val="001D15B7"/>
    <w:rsid w:val="001D1FF4"/>
    <w:rsid w:val="001D3E92"/>
    <w:rsid w:val="001D4E6C"/>
    <w:rsid w:val="001D6464"/>
    <w:rsid w:val="001D6638"/>
    <w:rsid w:val="001D67D9"/>
    <w:rsid w:val="001D78AC"/>
    <w:rsid w:val="001D7E2D"/>
    <w:rsid w:val="001E09C7"/>
    <w:rsid w:val="001E2CB9"/>
    <w:rsid w:val="001E330D"/>
    <w:rsid w:val="001E35E2"/>
    <w:rsid w:val="001E4CE8"/>
    <w:rsid w:val="001E50C5"/>
    <w:rsid w:val="001E6231"/>
    <w:rsid w:val="001E6DCA"/>
    <w:rsid w:val="001F01CF"/>
    <w:rsid w:val="001F0978"/>
    <w:rsid w:val="001F13A0"/>
    <w:rsid w:val="001F31CB"/>
    <w:rsid w:val="001F4EDA"/>
    <w:rsid w:val="001F5DD1"/>
    <w:rsid w:val="002009C6"/>
    <w:rsid w:val="002011FB"/>
    <w:rsid w:val="00201724"/>
    <w:rsid w:val="0020180C"/>
    <w:rsid w:val="002021B7"/>
    <w:rsid w:val="00204071"/>
    <w:rsid w:val="00204115"/>
    <w:rsid w:val="002043A6"/>
    <w:rsid w:val="002043C7"/>
    <w:rsid w:val="00204963"/>
    <w:rsid w:val="00204D0E"/>
    <w:rsid w:val="00205137"/>
    <w:rsid w:val="00205EAC"/>
    <w:rsid w:val="00205F21"/>
    <w:rsid w:val="00207E48"/>
    <w:rsid w:val="002105E0"/>
    <w:rsid w:val="00211CA4"/>
    <w:rsid w:val="00212B62"/>
    <w:rsid w:val="00213442"/>
    <w:rsid w:val="002140E0"/>
    <w:rsid w:val="002148A8"/>
    <w:rsid w:val="00215158"/>
    <w:rsid w:val="002153FB"/>
    <w:rsid w:val="002159AA"/>
    <w:rsid w:val="00220145"/>
    <w:rsid w:val="002240B2"/>
    <w:rsid w:val="0022463A"/>
    <w:rsid w:val="002248D1"/>
    <w:rsid w:val="00225EBE"/>
    <w:rsid w:val="0022609B"/>
    <w:rsid w:val="00230B95"/>
    <w:rsid w:val="00232235"/>
    <w:rsid w:val="00232A65"/>
    <w:rsid w:val="00232DAF"/>
    <w:rsid w:val="00233285"/>
    <w:rsid w:val="00233AE3"/>
    <w:rsid w:val="0023488C"/>
    <w:rsid w:val="00234B8F"/>
    <w:rsid w:val="00236928"/>
    <w:rsid w:val="00236CB0"/>
    <w:rsid w:val="00240081"/>
    <w:rsid w:val="0024037E"/>
    <w:rsid w:val="002408F1"/>
    <w:rsid w:val="002411F9"/>
    <w:rsid w:val="00241ACE"/>
    <w:rsid w:val="00241FAD"/>
    <w:rsid w:val="002428C8"/>
    <w:rsid w:val="00243490"/>
    <w:rsid w:val="00243DCE"/>
    <w:rsid w:val="00243F5B"/>
    <w:rsid w:val="002449FF"/>
    <w:rsid w:val="00244F4C"/>
    <w:rsid w:val="00245A2D"/>
    <w:rsid w:val="00245F55"/>
    <w:rsid w:val="002471F3"/>
    <w:rsid w:val="002475B8"/>
    <w:rsid w:val="00247B48"/>
    <w:rsid w:val="00250322"/>
    <w:rsid w:val="0025143C"/>
    <w:rsid w:val="00251961"/>
    <w:rsid w:val="00251BBF"/>
    <w:rsid w:val="002532F6"/>
    <w:rsid w:val="00254C7C"/>
    <w:rsid w:val="002557CE"/>
    <w:rsid w:val="00256882"/>
    <w:rsid w:val="00257495"/>
    <w:rsid w:val="00257EAB"/>
    <w:rsid w:val="002609EE"/>
    <w:rsid w:val="00262F8F"/>
    <w:rsid w:val="002630DE"/>
    <w:rsid w:val="00265219"/>
    <w:rsid w:val="00265CFC"/>
    <w:rsid w:val="00265D22"/>
    <w:rsid w:val="00267642"/>
    <w:rsid w:val="00267DC5"/>
    <w:rsid w:val="00267F87"/>
    <w:rsid w:val="00271542"/>
    <w:rsid w:val="002718C8"/>
    <w:rsid w:val="00273276"/>
    <w:rsid w:val="002732AD"/>
    <w:rsid w:val="002737AB"/>
    <w:rsid w:val="00273915"/>
    <w:rsid w:val="00276084"/>
    <w:rsid w:val="002767E1"/>
    <w:rsid w:val="00276B6D"/>
    <w:rsid w:val="00277997"/>
    <w:rsid w:val="00277DB0"/>
    <w:rsid w:val="00280733"/>
    <w:rsid w:val="00281775"/>
    <w:rsid w:val="002821E9"/>
    <w:rsid w:val="0028251A"/>
    <w:rsid w:val="00284474"/>
    <w:rsid w:val="002844A7"/>
    <w:rsid w:val="002856ED"/>
    <w:rsid w:val="00285FF1"/>
    <w:rsid w:val="00286AD8"/>
    <w:rsid w:val="00287A5C"/>
    <w:rsid w:val="00290E1C"/>
    <w:rsid w:val="00292D3A"/>
    <w:rsid w:val="00293782"/>
    <w:rsid w:val="00293BFD"/>
    <w:rsid w:val="00294263"/>
    <w:rsid w:val="002948F7"/>
    <w:rsid w:val="0029497D"/>
    <w:rsid w:val="0029576E"/>
    <w:rsid w:val="00295F59"/>
    <w:rsid w:val="002967DA"/>
    <w:rsid w:val="00297144"/>
    <w:rsid w:val="002A0F27"/>
    <w:rsid w:val="002A1D4C"/>
    <w:rsid w:val="002A2204"/>
    <w:rsid w:val="002A23A2"/>
    <w:rsid w:val="002A4206"/>
    <w:rsid w:val="002A63BA"/>
    <w:rsid w:val="002A74B0"/>
    <w:rsid w:val="002A78B1"/>
    <w:rsid w:val="002B0185"/>
    <w:rsid w:val="002B2960"/>
    <w:rsid w:val="002B2B5B"/>
    <w:rsid w:val="002B393E"/>
    <w:rsid w:val="002B3D88"/>
    <w:rsid w:val="002B3E34"/>
    <w:rsid w:val="002B4C12"/>
    <w:rsid w:val="002B4EC6"/>
    <w:rsid w:val="002B5969"/>
    <w:rsid w:val="002B6FEE"/>
    <w:rsid w:val="002B7808"/>
    <w:rsid w:val="002B7C42"/>
    <w:rsid w:val="002B7CDA"/>
    <w:rsid w:val="002C143D"/>
    <w:rsid w:val="002C1754"/>
    <w:rsid w:val="002C1BC1"/>
    <w:rsid w:val="002C2DF4"/>
    <w:rsid w:val="002C441F"/>
    <w:rsid w:val="002C53F1"/>
    <w:rsid w:val="002C672B"/>
    <w:rsid w:val="002C6C24"/>
    <w:rsid w:val="002C6EFD"/>
    <w:rsid w:val="002D055B"/>
    <w:rsid w:val="002D45DE"/>
    <w:rsid w:val="002D65BA"/>
    <w:rsid w:val="002D6B83"/>
    <w:rsid w:val="002E0422"/>
    <w:rsid w:val="002E0B3B"/>
    <w:rsid w:val="002E2441"/>
    <w:rsid w:val="002E2F62"/>
    <w:rsid w:val="002E3329"/>
    <w:rsid w:val="002E3B9C"/>
    <w:rsid w:val="002E3E73"/>
    <w:rsid w:val="002E4477"/>
    <w:rsid w:val="002E4A39"/>
    <w:rsid w:val="002E56F7"/>
    <w:rsid w:val="002E6D38"/>
    <w:rsid w:val="002E72AA"/>
    <w:rsid w:val="002F0906"/>
    <w:rsid w:val="002F118A"/>
    <w:rsid w:val="002F1386"/>
    <w:rsid w:val="002F1D88"/>
    <w:rsid w:val="002F1DDB"/>
    <w:rsid w:val="002F1F1A"/>
    <w:rsid w:val="002F2AA4"/>
    <w:rsid w:val="002F35DE"/>
    <w:rsid w:val="002F3B51"/>
    <w:rsid w:val="002F46E8"/>
    <w:rsid w:val="002F6128"/>
    <w:rsid w:val="002F623E"/>
    <w:rsid w:val="002F78BA"/>
    <w:rsid w:val="002F7F84"/>
    <w:rsid w:val="003003FB"/>
    <w:rsid w:val="00300E22"/>
    <w:rsid w:val="00300FBB"/>
    <w:rsid w:val="003018B5"/>
    <w:rsid w:val="00307002"/>
    <w:rsid w:val="00310574"/>
    <w:rsid w:val="00310731"/>
    <w:rsid w:val="00311BAA"/>
    <w:rsid w:val="00313F23"/>
    <w:rsid w:val="00314DF2"/>
    <w:rsid w:val="003155CE"/>
    <w:rsid w:val="003162D1"/>
    <w:rsid w:val="003165DA"/>
    <w:rsid w:val="00317BA0"/>
    <w:rsid w:val="00320893"/>
    <w:rsid w:val="00320D6E"/>
    <w:rsid w:val="00322B3B"/>
    <w:rsid w:val="00323A9D"/>
    <w:rsid w:val="00325381"/>
    <w:rsid w:val="003315FC"/>
    <w:rsid w:val="00332290"/>
    <w:rsid w:val="0033378E"/>
    <w:rsid w:val="003340AC"/>
    <w:rsid w:val="00334C37"/>
    <w:rsid w:val="003354FB"/>
    <w:rsid w:val="00335590"/>
    <w:rsid w:val="003362A9"/>
    <w:rsid w:val="0033703D"/>
    <w:rsid w:val="00337891"/>
    <w:rsid w:val="0033798F"/>
    <w:rsid w:val="003448DA"/>
    <w:rsid w:val="0034491C"/>
    <w:rsid w:val="003465E3"/>
    <w:rsid w:val="00347C43"/>
    <w:rsid w:val="0035017C"/>
    <w:rsid w:val="003513DD"/>
    <w:rsid w:val="00351847"/>
    <w:rsid w:val="00351FF7"/>
    <w:rsid w:val="00352487"/>
    <w:rsid w:val="0035259A"/>
    <w:rsid w:val="00353FAC"/>
    <w:rsid w:val="003544D7"/>
    <w:rsid w:val="003547B2"/>
    <w:rsid w:val="00354BF8"/>
    <w:rsid w:val="003572C7"/>
    <w:rsid w:val="003573C6"/>
    <w:rsid w:val="00357AAC"/>
    <w:rsid w:val="00364769"/>
    <w:rsid w:val="003704F8"/>
    <w:rsid w:val="0037056E"/>
    <w:rsid w:val="00371105"/>
    <w:rsid w:val="0037210D"/>
    <w:rsid w:val="003730F8"/>
    <w:rsid w:val="00373B49"/>
    <w:rsid w:val="0037428A"/>
    <w:rsid w:val="00374334"/>
    <w:rsid w:val="003804E0"/>
    <w:rsid w:val="00380C34"/>
    <w:rsid w:val="003815FD"/>
    <w:rsid w:val="003825B6"/>
    <w:rsid w:val="003848BE"/>
    <w:rsid w:val="00385E40"/>
    <w:rsid w:val="0038748C"/>
    <w:rsid w:val="00390618"/>
    <w:rsid w:val="00390B90"/>
    <w:rsid w:val="00390C27"/>
    <w:rsid w:val="003929EA"/>
    <w:rsid w:val="00392E68"/>
    <w:rsid w:val="00394505"/>
    <w:rsid w:val="00394667"/>
    <w:rsid w:val="00394CDE"/>
    <w:rsid w:val="003A1402"/>
    <w:rsid w:val="003A16B7"/>
    <w:rsid w:val="003A2AF3"/>
    <w:rsid w:val="003A319A"/>
    <w:rsid w:val="003A3DEB"/>
    <w:rsid w:val="003A3F5A"/>
    <w:rsid w:val="003A407D"/>
    <w:rsid w:val="003A4CBC"/>
    <w:rsid w:val="003A5A3C"/>
    <w:rsid w:val="003A6F8B"/>
    <w:rsid w:val="003A7389"/>
    <w:rsid w:val="003B0192"/>
    <w:rsid w:val="003B037D"/>
    <w:rsid w:val="003B0859"/>
    <w:rsid w:val="003B1423"/>
    <w:rsid w:val="003B1765"/>
    <w:rsid w:val="003B3F60"/>
    <w:rsid w:val="003B4F8B"/>
    <w:rsid w:val="003B51FA"/>
    <w:rsid w:val="003B5919"/>
    <w:rsid w:val="003B5DAB"/>
    <w:rsid w:val="003B622B"/>
    <w:rsid w:val="003C2BA5"/>
    <w:rsid w:val="003C3680"/>
    <w:rsid w:val="003C40E0"/>
    <w:rsid w:val="003C4A77"/>
    <w:rsid w:val="003C7FF0"/>
    <w:rsid w:val="003D0418"/>
    <w:rsid w:val="003D2F68"/>
    <w:rsid w:val="003D3CCD"/>
    <w:rsid w:val="003E05F5"/>
    <w:rsid w:val="003E122C"/>
    <w:rsid w:val="003E18F1"/>
    <w:rsid w:val="003E4252"/>
    <w:rsid w:val="003E4D30"/>
    <w:rsid w:val="003E6653"/>
    <w:rsid w:val="003E6A59"/>
    <w:rsid w:val="003E7976"/>
    <w:rsid w:val="003F409A"/>
    <w:rsid w:val="003F7FD3"/>
    <w:rsid w:val="00401E67"/>
    <w:rsid w:val="00401F04"/>
    <w:rsid w:val="00402B48"/>
    <w:rsid w:val="00404211"/>
    <w:rsid w:val="00406AEF"/>
    <w:rsid w:val="0041319B"/>
    <w:rsid w:val="00413262"/>
    <w:rsid w:val="0041364D"/>
    <w:rsid w:val="00413DD2"/>
    <w:rsid w:val="00414FAA"/>
    <w:rsid w:val="004152EC"/>
    <w:rsid w:val="00415DE2"/>
    <w:rsid w:val="004162CF"/>
    <w:rsid w:val="0041642B"/>
    <w:rsid w:val="00417A13"/>
    <w:rsid w:val="00420A6B"/>
    <w:rsid w:val="004215B1"/>
    <w:rsid w:val="00422230"/>
    <w:rsid w:val="00422631"/>
    <w:rsid w:val="00424BFC"/>
    <w:rsid w:val="004317D8"/>
    <w:rsid w:val="004337D3"/>
    <w:rsid w:val="00435645"/>
    <w:rsid w:val="004362F9"/>
    <w:rsid w:val="00436A4E"/>
    <w:rsid w:val="00436C4D"/>
    <w:rsid w:val="004412ED"/>
    <w:rsid w:val="00443114"/>
    <w:rsid w:val="00443164"/>
    <w:rsid w:val="00443320"/>
    <w:rsid w:val="00444E7A"/>
    <w:rsid w:val="00444EAD"/>
    <w:rsid w:val="004458B6"/>
    <w:rsid w:val="004459AA"/>
    <w:rsid w:val="00446930"/>
    <w:rsid w:val="00446D1D"/>
    <w:rsid w:val="0044705F"/>
    <w:rsid w:val="004470B6"/>
    <w:rsid w:val="004473D6"/>
    <w:rsid w:val="00450357"/>
    <w:rsid w:val="00450405"/>
    <w:rsid w:val="004507E5"/>
    <w:rsid w:val="00453366"/>
    <w:rsid w:val="00454049"/>
    <w:rsid w:val="004543D8"/>
    <w:rsid w:val="00457E4A"/>
    <w:rsid w:val="004604DE"/>
    <w:rsid w:val="00460667"/>
    <w:rsid w:val="004606F0"/>
    <w:rsid w:val="00460C8A"/>
    <w:rsid w:val="00461522"/>
    <w:rsid w:val="00462E91"/>
    <w:rsid w:val="004631CE"/>
    <w:rsid w:val="00463387"/>
    <w:rsid w:val="00464A59"/>
    <w:rsid w:val="00465516"/>
    <w:rsid w:val="00465B06"/>
    <w:rsid w:val="0046718D"/>
    <w:rsid w:val="00467630"/>
    <w:rsid w:val="004679F5"/>
    <w:rsid w:val="00467B53"/>
    <w:rsid w:val="00471611"/>
    <w:rsid w:val="00471CB8"/>
    <w:rsid w:val="00472BA9"/>
    <w:rsid w:val="00472D38"/>
    <w:rsid w:val="00475633"/>
    <w:rsid w:val="00475FF1"/>
    <w:rsid w:val="004779BC"/>
    <w:rsid w:val="004806A0"/>
    <w:rsid w:val="00480721"/>
    <w:rsid w:val="00481D9A"/>
    <w:rsid w:val="00484EC0"/>
    <w:rsid w:val="00485DED"/>
    <w:rsid w:val="00486358"/>
    <w:rsid w:val="00497091"/>
    <w:rsid w:val="00497C8A"/>
    <w:rsid w:val="004A00E8"/>
    <w:rsid w:val="004A07AA"/>
    <w:rsid w:val="004A31D8"/>
    <w:rsid w:val="004A384E"/>
    <w:rsid w:val="004A4DA2"/>
    <w:rsid w:val="004A5964"/>
    <w:rsid w:val="004A5ACF"/>
    <w:rsid w:val="004A5E0B"/>
    <w:rsid w:val="004A72BC"/>
    <w:rsid w:val="004A79B9"/>
    <w:rsid w:val="004B007D"/>
    <w:rsid w:val="004B07BE"/>
    <w:rsid w:val="004B143E"/>
    <w:rsid w:val="004B1C61"/>
    <w:rsid w:val="004B23C8"/>
    <w:rsid w:val="004B3888"/>
    <w:rsid w:val="004B38CE"/>
    <w:rsid w:val="004B57BE"/>
    <w:rsid w:val="004B6259"/>
    <w:rsid w:val="004B6F03"/>
    <w:rsid w:val="004B79AA"/>
    <w:rsid w:val="004C030D"/>
    <w:rsid w:val="004C11EA"/>
    <w:rsid w:val="004C1AA5"/>
    <w:rsid w:val="004C3061"/>
    <w:rsid w:val="004C4276"/>
    <w:rsid w:val="004C5E29"/>
    <w:rsid w:val="004C60A1"/>
    <w:rsid w:val="004C77E3"/>
    <w:rsid w:val="004C7B05"/>
    <w:rsid w:val="004D0188"/>
    <w:rsid w:val="004D05B0"/>
    <w:rsid w:val="004D0647"/>
    <w:rsid w:val="004D09CE"/>
    <w:rsid w:val="004D0A3E"/>
    <w:rsid w:val="004D2E9E"/>
    <w:rsid w:val="004D32EF"/>
    <w:rsid w:val="004D40A5"/>
    <w:rsid w:val="004D583E"/>
    <w:rsid w:val="004D6135"/>
    <w:rsid w:val="004D637E"/>
    <w:rsid w:val="004D78A4"/>
    <w:rsid w:val="004E02BF"/>
    <w:rsid w:val="004E1406"/>
    <w:rsid w:val="004E3072"/>
    <w:rsid w:val="004E331D"/>
    <w:rsid w:val="004E3FB3"/>
    <w:rsid w:val="004E40DA"/>
    <w:rsid w:val="004E472D"/>
    <w:rsid w:val="004E4E0A"/>
    <w:rsid w:val="004E5492"/>
    <w:rsid w:val="004F0209"/>
    <w:rsid w:val="004F260B"/>
    <w:rsid w:val="004F2C26"/>
    <w:rsid w:val="004F2C48"/>
    <w:rsid w:val="004F391B"/>
    <w:rsid w:val="004F4177"/>
    <w:rsid w:val="004F4DD1"/>
    <w:rsid w:val="004F4FFA"/>
    <w:rsid w:val="004F5DFF"/>
    <w:rsid w:val="004F66CE"/>
    <w:rsid w:val="00500B4D"/>
    <w:rsid w:val="00501B62"/>
    <w:rsid w:val="00501FC2"/>
    <w:rsid w:val="00502A85"/>
    <w:rsid w:val="00502FEB"/>
    <w:rsid w:val="0050514A"/>
    <w:rsid w:val="00510246"/>
    <w:rsid w:val="005105CB"/>
    <w:rsid w:val="00510AB0"/>
    <w:rsid w:val="005111D2"/>
    <w:rsid w:val="005123D9"/>
    <w:rsid w:val="0051402B"/>
    <w:rsid w:val="00514268"/>
    <w:rsid w:val="00515557"/>
    <w:rsid w:val="0051678D"/>
    <w:rsid w:val="0052051F"/>
    <w:rsid w:val="0052164B"/>
    <w:rsid w:val="00521812"/>
    <w:rsid w:val="00521CF5"/>
    <w:rsid w:val="00522681"/>
    <w:rsid w:val="00523294"/>
    <w:rsid w:val="0052470F"/>
    <w:rsid w:val="00524A5B"/>
    <w:rsid w:val="00524CC8"/>
    <w:rsid w:val="0052750F"/>
    <w:rsid w:val="00531A63"/>
    <w:rsid w:val="00531BFD"/>
    <w:rsid w:val="005326BE"/>
    <w:rsid w:val="005327D1"/>
    <w:rsid w:val="00532D0F"/>
    <w:rsid w:val="00534464"/>
    <w:rsid w:val="005351FA"/>
    <w:rsid w:val="0053560B"/>
    <w:rsid w:val="00536226"/>
    <w:rsid w:val="00536BE1"/>
    <w:rsid w:val="00536EA9"/>
    <w:rsid w:val="005372A5"/>
    <w:rsid w:val="0053763D"/>
    <w:rsid w:val="00537A71"/>
    <w:rsid w:val="005406E7"/>
    <w:rsid w:val="00541471"/>
    <w:rsid w:val="00541D38"/>
    <w:rsid w:val="0054244A"/>
    <w:rsid w:val="0054262A"/>
    <w:rsid w:val="005439F3"/>
    <w:rsid w:val="00545023"/>
    <w:rsid w:val="00545CC2"/>
    <w:rsid w:val="005461AD"/>
    <w:rsid w:val="00547232"/>
    <w:rsid w:val="00547268"/>
    <w:rsid w:val="005505FA"/>
    <w:rsid w:val="00551C6D"/>
    <w:rsid w:val="0055294F"/>
    <w:rsid w:val="0055316D"/>
    <w:rsid w:val="00553556"/>
    <w:rsid w:val="00553659"/>
    <w:rsid w:val="00554F76"/>
    <w:rsid w:val="00555360"/>
    <w:rsid w:val="0055629E"/>
    <w:rsid w:val="00557C42"/>
    <w:rsid w:val="0056133D"/>
    <w:rsid w:val="005639DB"/>
    <w:rsid w:val="00563C68"/>
    <w:rsid w:val="00564FFB"/>
    <w:rsid w:val="005661DD"/>
    <w:rsid w:val="00566313"/>
    <w:rsid w:val="0056635B"/>
    <w:rsid w:val="00570FE1"/>
    <w:rsid w:val="005722D5"/>
    <w:rsid w:val="005722EA"/>
    <w:rsid w:val="00572C79"/>
    <w:rsid w:val="00573E82"/>
    <w:rsid w:val="00573EBF"/>
    <w:rsid w:val="00575363"/>
    <w:rsid w:val="00575CDD"/>
    <w:rsid w:val="005765B6"/>
    <w:rsid w:val="005765CE"/>
    <w:rsid w:val="005808CC"/>
    <w:rsid w:val="00581762"/>
    <w:rsid w:val="00582C1B"/>
    <w:rsid w:val="005868D1"/>
    <w:rsid w:val="005879B9"/>
    <w:rsid w:val="00591F09"/>
    <w:rsid w:val="0059297F"/>
    <w:rsid w:val="005953CB"/>
    <w:rsid w:val="00595AEB"/>
    <w:rsid w:val="00597AC0"/>
    <w:rsid w:val="005A017D"/>
    <w:rsid w:val="005A0818"/>
    <w:rsid w:val="005A1A93"/>
    <w:rsid w:val="005A1B98"/>
    <w:rsid w:val="005A7A8E"/>
    <w:rsid w:val="005A7D62"/>
    <w:rsid w:val="005B1250"/>
    <w:rsid w:val="005B12F1"/>
    <w:rsid w:val="005B215D"/>
    <w:rsid w:val="005B2674"/>
    <w:rsid w:val="005B28D7"/>
    <w:rsid w:val="005B5561"/>
    <w:rsid w:val="005B5EA4"/>
    <w:rsid w:val="005B6070"/>
    <w:rsid w:val="005B71CD"/>
    <w:rsid w:val="005B7553"/>
    <w:rsid w:val="005B7736"/>
    <w:rsid w:val="005B785B"/>
    <w:rsid w:val="005C0F1F"/>
    <w:rsid w:val="005C1217"/>
    <w:rsid w:val="005C1BAD"/>
    <w:rsid w:val="005C1BE8"/>
    <w:rsid w:val="005C37C2"/>
    <w:rsid w:val="005C3E4D"/>
    <w:rsid w:val="005C46C0"/>
    <w:rsid w:val="005C5533"/>
    <w:rsid w:val="005C567A"/>
    <w:rsid w:val="005C5DE9"/>
    <w:rsid w:val="005C7C27"/>
    <w:rsid w:val="005D0A75"/>
    <w:rsid w:val="005D1B51"/>
    <w:rsid w:val="005D2A22"/>
    <w:rsid w:val="005D36E5"/>
    <w:rsid w:val="005D36F9"/>
    <w:rsid w:val="005D3923"/>
    <w:rsid w:val="005D44DB"/>
    <w:rsid w:val="005D5086"/>
    <w:rsid w:val="005D5397"/>
    <w:rsid w:val="005D5E71"/>
    <w:rsid w:val="005E218D"/>
    <w:rsid w:val="005E4280"/>
    <w:rsid w:val="005E45C7"/>
    <w:rsid w:val="005E4D5C"/>
    <w:rsid w:val="005E510B"/>
    <w:rsid w:val="005E5332"/>
    <w:rsid w:val="005E5D2E"/>
    <w:rsid w:val="005E7183"/>
    <w:rsid w:val="005E7E40"/>
    <w:rsid w:val="005F14C0"/>
    <w:rsid w:val="005F5AA6"/>
    <w:rsid w:val="006001FE"/>
    <w:rsid w:val="00600304"/>
    <w:rsid w:val="006024D7"/>
    <w:rsid w:val="00602A9C"/>
    <w:rsid w:val="006046F5"/>
    <w:rsid w:val="00606C58"/>
    <w:rsid w:val="006104C5"/>
    <w:rsid w:val="00611B10"/>
    <w:rsid w:val="00613405"/>
    <w:rsid w:val="00614FFF"/>
    <w:rsid w:val="00615161"/>
    <w:rsid w:val="0061673B"/>
    <w:rsid w:val="00620BA8"/>
    <w:rsid w:val="006233C6"/>
    <w:rsid w:val="00623786"/>
    <w:rsid w:val="0062436D"/>
    <w:rsid w:val="00624FEA"/>
    <w:rsid w:val="00626351"/>
    <w:rsid w:val="0062647E"/>
    <w:rsid w:val="00626889"/>
    <w:rsid w:val="00631A0D"/>
    <w:rsid w:val="00633791"/>
    <w:rsid w:val="00633813"/>
    <w:rsid w:val="00635036"/>
    <w:rsid w:val="00635905"/>
    <w:rsid w:val="00636C50"/>
    <w:rsid w:val="00636F81"/>
    <w:rsid w:val="00640239"/>
    <w:rsid w:val="00640F00"/>
    <w:rsid w:val="00641A77"/>
    <w:rsid w:val="006421B0"/>
    <w:rsid w:val="00643DB7"/>
    <w:rsid w:val="00643E4B"/>
    <w:rsid w:val="00644C4E"/>
    <w:rsid w:val="00644D0B"/>
    <w:rsid w:val="00645425"/>
    <w:rsid w:val="00645C7B"/>
    <w:rsid w:val="00646519"/>
    <w:rsid w:val="006466F5"/>
    <w:rsid w:val="006477EE"/>
    <w:rsid w:val="00647ACB"/>
    <w:rsid w:val="00650DF4"/>
    <w:rsid w:val="0065218C"/>
    <w:rsid w:val="00652376"/>
    <w:rsid w:val="006523E7"/>
    <w:rsid w:val="006542B5"/>
    <w:rsid w:val="0065550A"/>
    <w:rsid w:val="006568F1"/>
    <w:rsid w:val="00657F59"/>
    <w:rsid w:val="00661821"/>
    <w:rsid w:val="00661978"/>
    <w:rsid w:val="006641D6"/>
    <w:rsid w:val="00664A84"/>
    <w:rsid w:val="00664DE5"/>
    <w:rsid w:val="00666AC3"/>
    <w:rsid w:val="00673F70"/>
    <w:rsid w:val="00674410"/>
    <w:rsid w:val="00677E37"/>
    <w:rsid w:val="00680966"/>
    <w:rsid w:val="0068273C"/>
    <w:rsid w:val="00682917"/>
    <w:rsid w:val="00684535"/>
    <w:rsid w:val="0068496A"/>
    <w:rsid w:val="00685A04"/>
    <w:rsid w:val="0068716F"/>
    <w:rsid w:val="00687F0B"/>
    <w:rsid w:val="00690EA0"/>
    <w:rsid w:val="00691D8F"/>
    <w:rsid w:val="0069487C"/>
    <w:rsid w:val="0069588B"/>
    <w:rsid w:val="00695A6F"/>
    <w:rsid w:val="006962A5"/>
    <w:rsid w:val="006A1B50"/>
    <w:rsid w:val="006A26B3"/>
    <w:rsid w:val="006A4D73"/>
    <w:rsid w:val="006A554D"/>
    <w:rsid w:val="006A5D7F"/>
    <w:rsid w:val="006B0BCB"/>
    <w:rsid w:val="006B183A"/>
    <w:rsid w:val="006B4424"/>
    <w:rsid w:val="006B6BD2"/>
    <w:rsid w:val="006B6D56"/>
    <w:rsid w:val="006C04E7"/>
    <w:rsid w:val="006C08F8"/>
    <w:rsid w:val="006C350B"/>
    <w:rsid w:val="006C3DC0"/>
    <w:rsid w:val="006C3F93"/>
    <w:rsid w:val="006C5C53"/>
    <w:rsid w:val="006C6024"/>
    <w:rsid w:val="006C659A"/>
    <w:rsid w:val="006D2F45"/>
    <w:rsid w:val="006D47D2"/>
    <w:rsid w:val="006D508F"/>
    <w:rsid w:val="006D5A28"/>
    <w:rsid w:val="006D6831"/>
    <w:rsid w:val="006E14B7"/>
    <w:rsid w:val="006E2A61"/>
    <w:rsid w:val="006E5681"/>
    <w:rsid w:val="006E5C06"/>
    <w:rsid w:val="006E6513"/>
    <w:rsid w:val="006E6A9E"/>
    <w:rsid w:val="006E7185"/>
    <w:rsid w:val="006E71E2"/>
    <w:rsid w:val="006F042E"/>
    <w:rsid w:val="006F07A9"/>
    <w:rsid w:val="006F218E"/>
    <w:rsid w:val="006F50FD"/>
    <w:rsid w:val="006F604D"/>
    <w:rsid w:val="007000B8"/>
    <w:rsid w:val="00701925"/>
    <w:rsid w:val="007026A9"/>
    <w:rsid w:val="00702FB0"/>
    <w:rsid w:val="00703FDB"/>
    <w:rsid w:val="00706283"/>
    <w:rsid w:val="00707ADA"/>
    <w:rsid w:val="007105FA"/>
    <w:rsid w:val="00710745"/>
    <w:rsid w:val="00714FA1"/>
    <w:rsid w:val="00715738"/>
    <w:rsid w:val="00716431"/>
    <w:rsid w:val="00716648"/>
    <w:rsid w:val="00716E53"/>
    <w:rsid w:val="007170E0"/>
    <w:rsid w:val="00717634"/>
    <w:rsid w:val="00717850"/>
    <w:rsid w:val="0072057C"/>
    <w:rsid w:val="00722E82"/>
    <w:rsid w:val="00723DD3"/>
    <w:rsid w:val="00724696"/>
    <w:rsid w:val="00726375"/>
    <w:rsid w:val="00727126"/>
    <w:rsid w:val="00727220"/>
    <w:rsid w:val="00727927"/>
    <w:rsid w:val="007307AB"/>
    <w:rsid w:val="007314FC"/>
    <w:rsid w:val="00735875"/>
    <w:rsid w:val="00735A52"/>
    <w:rsid w:val="00735D81"/>
    <w:rsid w:val="00736532"/>
    <w:rsid w:val="00736AD7"/>
    <w:rsid w:val="00736B57"/>
    <w:rsid w:val="00737CD2"/>
    <w:rsid w:val="00741011"/>
    <w:rsid w:val="007425EA"/>
    <w:rsid w:val="00742D0A"/>
    <w:rsid w:val="007444D3"/>
    <w:rsid w:val="007446EA"/>
    <w:rsid w:val="00750AF0"/>
    <w:rsid w:val="007510A7"/>
    <w:rsid w:val="007524DB"/>
    <w:rsid w:val="00752FE1"/>
    <w:rsid w:val="007541CC"/>
    <w:rsid w:val="00755D8D"/>
    <w:rsid w:val="00757244"/>
    <w:rsid w:val="007578D1"/>
    <w:rsid w:val="007600B8"/>
    <w:rsid w:val="00760912"/>
    <w:rsid w:val="00761CA3"/>
    <w:rsid w:val="0076250F"/>
    <w:rsid w:val="007629B5"/>
    <w:rsid w:val="0076364F"/>
    <w:rsid w:val="00764C18"/>
    <w:rsid w:val="007656D0"/>
    <w:rsid w:val="0076654B"/>
    <w:rsid w:val="0077012D"/>
    <w:rsid w:val="00770430"/>
    <w:rsid w:val="007704B7"/>
    <w:rsid w:val="007711E3"/>
    <w:rsid w:val="007739E8"/>
    <w:rsid w:val="0077551E"/>
    <w:rsid w:val="00775B82"/>
    <w:rsid w:val="007769D8"/>
    <w:rsid w:val="00777CF5"/>
    <w:rsid w:val="0078043C"/>
    <w:rsid w:val="0078146C"/>
    <w:rsid w:val="007816F7"/>
    <w:rsid w:val="007826C3"/>
    <w:rsid w:val="00784B17"/>
    <w:rsid w:val="00784BE6"/>
    <w:rsid w:val="00785536"/>
    <w:rsid w:val="00785F4A"/>
    <w:rsid w:val="00787ECA"/>
    <w:rsid w:val="00790DC0"/>
    <w:rsid w:val="007918A4"/>
    <w:rsid w:val="0079274E"/>
    <w:rsid w:val="0079529A"/>
    <w:rsid w:val="007958F2"/>
    <w:rsid w:val="00795A79"/>
    <w:rsid w:val="00795EBE"/>
    <w:rsid w:val="00796E55"/>
    <w:rsid w:val="00797BCE"/>
    <w:rsid w:val="007A03D1"/>
    <w:rsid w:val="007A13D0"/>
    <w:rsid w:val="007A184D"/>
    <w:rsid w:val="007A35F3"/>
    <w:rsid w:val="007A4D22"/>
    <w:rsid w:val="007A57CE"/>
    <w:rsid w:val="007A69B3"/>
    <w:rsid w:val="007A6E1E"/>
    <w:rsid w:val="007A78DF"/>
    <w:rsid w:val="007B3531"/>
    <w:rsid w:val="007B3DFB"/>
    <w:rsid w:val="007B4061"/>
    <w:rsid w:val="007B55D8"/>
    <w:rsid w:val="007B79E4"/>
    <w:rsid w:val="007C0625"/>
    <w:rsid w:val="007C1117"/>
    <w:rsid w:val="007C24B7"/>
    <w:rsid w:val="007C352B"/>
    <w:rsid w:val="007C3592"/>
    <w:rsid w:val="007C68C3"/>
    <w:rsid w:val="007C790A"/>
    <w:rsid w:val="007D2C97"/>
    <w:rsid w:val="007D5252"/>
    <w:rsid w:val="007D541E"/>
    <w:rsid w:val="007D5639"/>
    <w:rsid w:val="007D58EF"/>
    <w:rsid w:val="007D5BF2"/>
    <w:rsid w:val="007D646E"/>
    <w:rsid w:val="007D7A16"/>
    <w:rsid w:val="007E1A0F"/>
    <w:rsid w:val="007E2475"/>
    <w:rsid w:val="007E30CB"/>
    <w:rsid w:val="007E30D9"/>
    <w:rsid w:val="007E5505"/>
    <w:rsid w:val="007E65CC"/>
    <w:rsid w:val="007F0531"/>
    <w:rsid w:val="007F0E31"/>
    <w:rsid w:val="007F0EB9"/>
    <w:rsid w:val="007F15E2"/>
    <w:rsid w:val="007F2E7C"/>
    <w:rsid w:val="007F351B"/>
    <w:rsid w:val="0080174A"/>
    <w:rsid w:val="00802223"/>
    <w:rsid w:val="00802C17"/>
    <w:rsid w:val="0080318F"/>
    <w:rsid w:val="00804424"/>
    <w:rsid w:val="0080477B"/>
    <w:rsid w:val="0080481C"/>
    <w:rsid w:val="00805C99"/>
    <w:rsid w:val="00807240"/>
    <w:rsid w:val="00807533"/>
    <w:rsid w:val="008108C2"/>
    <w:rsid w:val="00812506"/>
    <w:rsid w:val="008138EB"/>
    <w:rsid w:val="008165A1"/>
    <w:rsid w:val="008206DF"/>
    <w:rsid w:val="00820852"/>
    <w:rsid w:val="00821686"/>
    <w:rsid w:val="00824E13"/>
    <w:rsid w:val="00825346"/>
    <w:rsid w:val="0082563E"/>
    <w:rsid w:val="00825E64"/>
    <w:rsid w:val="00826981"/>
    <w:rsid w:val="00834934"/>
    <w:rsid w:val="00834999"/>
    <w:rsid w:val="00834D79"/>
    <w:rsid w:val="008361D4"/>
    <w:rsid w:val="008364CF"/>
    <w:rsid w:val="008409B1"/>
    <w:rsid w:val="00840BA0"/>
    <w:rsid w:val="00842B4B"/>
    <w:rsid w:val="0084320C"/>
    <w:rsid w:val="00843709"/>
    <w:rsid w:val="00844204"/>
    <w:rsid w:val="008444AA"/>
    <w:rsid w:val="00844ED6"/>
    <w:rsid w:val="008453C4"/>
    <w:rsid w:val="008474A6"/>
    <w:rsid w:val="0085085D"/>
    <w:rsid w:val="00852C2E"/>
    <w:rsid w:val="00854188"/>
    <w:rsid w:val="00855BCB"/>
    <w:rsid w:val="00857B1B"/>
    <w:rsid w:val="00857C07"/>
    <w:rsid w:val="00860352"/>
    <w:rsid w:val="00860EE5"/>
    <w:rsid w:val="00861822"/>
    <w:rsid w:val="008627C4"/>
    <w:rsid w:val="008628DB"/>
    <w:rsid w:val="00865B0E"/>
    <w:rsid w:val="00866827"/>
    <w:rsid w:val="008712F5"/>
    <w:rsid w:val="008714A2"/>
    <w:rsid w:val="00872E29"/>
    <w:rsid w:val="008746F9"/>
    <w:rsid w:val="008757DF"/>
    <w:rsid w:val="0087671A"/>
    <w:rsid w:val="00876A97"/>
    <w:rsid w:val="00877719"/>
    <w:rsid w:val="0088148B"/>
    <w:rsid w:val="00881A84"/>
    <w:rsid w:val="008820BA"/>
    <w:rsid w:val="00883CB6"/>
    <w:rsid w:val="008876E8"/>
    <w:rsid w:val="00890634"/>
    <w:rsid w:val="00890E92"/>
    <w:rsid w:val="00891161"/>
    <w:rsid w:val="008911C1"/>
    <w:rsid w:val="00892161"/>
    <w:rsid w:val="0089288D"/>
    <w:rsid w:val="00892BB0"/>
    <w:rsid w:val="008931E6"/>
    <w:rsid w:val="00893C27"/>
    <w:rsid w:val="00894262"/>
    <w:rsid w:val="00894E0B"/>
    <w:rsid w:val="00895075"/>
    <w:rsid w:val="00895E0C"/>
    <w:rsid w:val="00897DE9"/>
    <w:rsid w:val="008A237C"/>
    <w:rsid w:val="008A558E"/>
    <w:rsid w:val="008A5727"/>
    <w:rsid w:val="008B09A6"/>
    <w:rsid w:val="008B0BDF"/>
    <w:rsid w:val="008B399D"/>
    <w:rsid w:val="008B5E71"/>
    <w:rsid w:val="008B5FB7"/>
    <w:rsid w:val="008C05C5"/>
    <w:rsid w:val="008C14B6"/>
    <w:rsid w:val="008C1FBB"/>
    <w:rsid w:val="008C2BC2"/>
    <w:rsid w:val="008C314A"/>
    <w:rsid w:val="008C3905"/>
    <w:rsid w:val="008C41E4"/>
    <w:rsid w:val="008C5509"/>
    <w:rsid w:val="008D07FA"/>
    <w:rsid w:val="008D186F"/>
    <w:rsid w:val="008D3760"/>
    <w:rsid w:val="008D397D"/>
    <w:rsid w:val="008D3BCB"/>
    <w:rsid w:val="008D487A"/>
    <w:rsid w:val="008D5B81"/>
    <w:rsid w:val="008D6B7B"/>
    <w:rsid w:val="008D70CF"/>
    <w:rsid w:val="008E1011"/>
    <w:rsid w:val="008E1330"/>
    <w:rsid w:val="008E19AB"/>
    <w:rsid w:val="008E3FFC"/>
    <w:rsid w:val="008E4001"/>
    <w:rsid w:val="008E7C8F"/>
    <w:rsid w:val="008F1DAA"/>
    <w:rsid w:val="008F226E"/>
    <w:rsid w:val="008F2E0C"/>
    <w:rsid w:val="008F540B"/>
    <w:rsid w:val="008F5B37"/>
    <w:rsid w:val="008F6A21"/>
    <w:rsid w:val="00900B4C"/>
    <w:rsid w:val="00902706"/>
    <w:rsid w:val="00903421"/>
    <w:rsid w:val="0090370D"/>
    <w:rsid w:val="00904E43"/>
    <w:rsid w:val="00905B06"/>
    <w:rsid w:val="00905DFC"/>
    <w:rsid w:val="009073C6"/>
    <w:rsid w:val="00907404"/>
    <w:rsid w:val="00910252"/>
    <w:rsid w:val="009103C6"/>
    <w:rsid w:val="00910E9B"/>
    <w:rsid w:val="009110E8"/>
    <w:rsid w:val="00912325"/>
    <w:rsid w:val="009130C1"/>
    <w:rsid w:val="009149EE"/>
    <w:rsid w:val="00915B04"/>
    <w:rsid w:val="0091673D"/>
    <w:rsid w:val="0091795B"/>
    <w:rsid w:val="00920323"/>
    <w:rsid w:val="00920C29"/>
    <w:rsid w:val="00920C71"/>
    <w:rsid w:val="009224C8"/>
    <w:rsid w:val="00925C7B"/>
    <w:rsid w:val="00926201"/>
    <w:rsid w:val="00927476"/>
    <w:rsid w:val="00927F00"/>
    <w:rsid w:val="00930B3D"/>
    <w:rsid w:val="00935A9D"/>
    <w:rsid w:val="00935B46"/>
    <w:rsid w:val="00935C77"/>
    <w:rsid w:val="00935FBF"/>
    <w:rsid w:val="009363E2"/>
    <w:rsid w:val="00936DA5"/>
    <w:rsid w:val="0093726F"/>
    <w:rsid w:val="00940802"/>
    <w:rsid w:val="00940F50"/>
    <w:rsid w:val="00942D3E"/>
    <w:rsid w:val="0094380D"/>
    <w:rsid w:val="0094475F"/>
    <w:rsid w:val="00944958"/>
    <w:rsid w:val="009479E4"/>
    <w:rsid w:val="009514E9"/>
    <w:rsid w:val="009523AE"/>
    <w:rsid w:val="0095381C"/>
    <w:rsid w:val="009546F5"/>
    <w:rsid w:val="00954949"/>
    <w:rsid w:val="0095530F"/>
    <w:rsid w:val="00956A72"/>
    <w:rsid w:val="00956F19"/>
    <w:rsid w:val="009609FF"/>
    <w:rsid w:val="00961A9A"/>
    <w:rsid w:val="00962C31"/>
    <w:rsid w:val="0096362B"/>
    <w:rsid w:val="00963AC7"/>
    <w:rsid w:val="0096428F"/>
    <w:rsid w:val="00965C81"/>
    <w:rsid w:val="00970EF3"/>
    <w:rsid w:val="009715EB"/>
    <w:rsid w:val="00973667"/>
    <w:rsid w:val="009750B0"/>
    <w:rsid w:val="00975128"/>
    <w:rsid w:val="00976EE7"/>
    <w:rsid w:val="00977349"/>
    <w:rsid w:val="00977B07"/>
    <w:rsid w:val="00977EC4"/>
    <w:rsid w:val="009800A4"/>
    <w:rsid w:val="009811E7"/>
    <w:rsid w:val="00981BB0"/>
    <w:rsid w:val="00983D92"/>
    <w:rsid w:val="009848C1"/>
    <w:rsid w:val="00985874"/>
    <w:rsid w:val="0098594C"/>
    <w:rsid w:val="00985CB7"/>
    <w:rsid w:val="00985D71"/>
    <w:rsid w:val="009876DF"/>
    <w:rsid w:val="00987DCB"/>
    <w:rsid w:val="00990788"/>
    <w:rsid w:val="00991B47"/>
    <w:rsid w:val="009923BB"/>
    <w:rsid w:val="0099290A"/>
    <w:rsid w:val="00992B8A"/>
    <w:rsid w:val="009939D8"/>
    <w:rsid w:val="00994682"/>
    <w:rsid w:val="009958B8"/>
    <w:rsid w:val="00996319"/>
    <w:rsid w:val="009969D7"/>
    <w:rsid w:val="009A0C2F"/>
    <w:rsid w:val="009A2218"/>
    <w:rsid w:val="009A247E"/>
    <w:rsid w:val="009A4490"/>
    <w:rsid w:val="009A4BC4"/>
    <w:rsid w:val="009A5205"/>
    <w:rsid w:val="009A5350"/>
    <w:rsid w:val="009A5A5E"/>
    <w:rsid w:val="009A61A4"/>
    <w:rsid w:val="009A70F1"/>
    <w:rsid w:val="009A7D37"/>
    <w:rsid w:val="009A7E86"/>
    <w:rsid w:val="009B069E"/>
    <w:rsid w:val="009B1753"/>
    <w:rsid w:val="009B23DC"/>
    <w:rsid w:val="009B412A"/>
    <w:rsid w:val="009B429C"/>
    <w:rsid w:val="009B4BA7"/>
    <w:rsid w:val="009B61CD"/>
    <w:rsid w:val="009B6B46"/>
    <w:rsid w:val="009B7FED"/>
    <w:rsid w:val="009C25D3"/>
    <w:rsid w:val="009C2874"/>
    <w:rsid w:val="009C5322"/>
    <w:rsid w:val="009C619E"/>
    <w:rsid w:val="009C7075"/>
    <w:rsid w:val="009C7464"/>
    <w:rsid w:val="009D0B41"/>
    <w:rsid w:val="009D0F60"/>
    <w:rsid w:val="009D12AB"/>
    <w:rsid w:val="009D2D4A"/>
    <w:rsid w:val="009D2FC2"/>
    <w:rsid w:val="009D3719"/>
    <w:rsid w:val="009D39BA"/>
    <w:rsid w:val="009D4720"/>
    <w:rsid w:val="009D4DC2"/>
    <w:rsid w:val="009D537E"/>
    <w:rsid w:val="009D55EE"/>
    <w:rsid w:val="009D771A"/>
    <w:rsid w:val="009E2074"/>
    <w:rsid w:val="009E264A"/>
    <w:rsid w:val="009E3B5A"/>
    <w:rsid w:val="009E4CE2"/>
    <w:rsid w:val="009E5782"/>
    <w:rsid w:val="009E62AE"/>
    <w:rsid w:val="009F1218"/>
    <w:rsid w:val="009F3F31"/>
    <w:rsid w:val="009F410D"/>
    <w:rsid w:val="00A01859"/>
    <w:rsid w:val="00A022D9"/>
    <w:rsid w:val="00A03C80"/>
    <w:rsid w:val="00A040DD"/>
    <w:rsid w:val="00A07837"/>
    <w:rsid w:val="00A10BBB"/>
    <w:rsid w:val="00A211AD"/>
    <w:rsid w:val="00A230C6"/>
    <w:rsid w:val="00A2339E"/>
    <w:rsid w:val="00A238EB"/>
    <w:rsid w:val="00A24E3E"/>
    <w:rsid w:val="00A251D0"/>
    <w:rsid w:val="00A2596D"/>
    <w:rsid w:val="00A25B04"/>
    <w:rsid w:val="00A25BCA"/>
    <w:rsid w:val="00A30012"/>
    <w:rsid w:val="00A30307"/>
    <w:rsid w:val="00A303AA"/>
    <w:rsid w:val="00A303DE"/>
    <w:rsid w:val="00A30804"/>
    <w:rsid w:val="00A32E33"/>
    <w:rsid w:val="00A33CE5"/>
    <w:rsid w:val="00A349D8"/>
    <w:rsid w:val="00A34FBD"/>
    <w:rsid w:val="00A35F87"/>
    <w:rsid w:val="00A363D8"/>
    <w:rsid w:val="00A36525"/>
    <w:rsid w:val="00A37E0C"/>
    <w:rsid w:val="00A40EF9"/>
    <w:rsid w:val="00A449FA"/>
    <w:rsid w:val="00A453AB"/>
    <w:rsid w:val="00A460FC"/>
    <w:rsid w:val="00A466D6"/>
    <w:rsid w:val="00A46837"/>
    <w:rsid w:val="00A47464"/>
    <w:rsid w:val="00A47812"/>
    <w:rsid w:val="00A50246"/>
    <w:rsid w:val="00A542EC"/>
    <w:rsid w:val="00A546B9"/>
    <w:rsid w:val="00A547B6"/>
    <w:rsid w:val="00A54FB1"/>
    <w:rsid w:val="00A55BF2"/>
    <w:rsid w:val="00A567C5"/>
    <w:rsid w:val="00A56D89"/>
    <w:rsid w:val="00A5711A"/>
    <w:rsid w:val="00A61B13"/>
    <w:rsid w:val="00A62515"/>
    <w:rsid w:val="00A63B3F"/>
    <w:rsid w:val="00A646A4"/>
    <w:rsid w:val="00A66556"/>
    <w:rsid w:val="00A66C01"/>
    <w:rsid w:val="00A673E6"/>
    <w:rsid w:val="00A70FDF"/>
    <w:rsid w:val="00A71705"/>
    <w:rsid w:val="00A72553"/>
    <w:rsid w:val="00A73003"/>
    <w:rsid w:val="00A730B4"/>
    <w:rsid w:val="00A74FF9"/>
    <w:rsid w:val="00A75518"/>
    <w:rsid w:val="00A76603"/>
    <w:rsid w:val="00A815B2"/>
    <w:rsid w:val="00A830AB"/>
    <w:rsid w:val="00A837ED"/>
    <w:rsid w:val="00A83D84"/>
    <w:rsid w:val="00A8405A"/>
    <w:rsid w:val="00A84255"/>
    <w:rsid w:val="00A84427"/>
    <w:rsid w:val="00A84D17"/>
    <w:rsid w:val="00A85B9E"/>
    <w:rsid w:val="00A86DBE"/>
    <w:rsid w:val="00A90C3D"/>
    <w:rsid w:val="00A9135C"/>
    <w:rsid w:val="00A921D5"/>
    <w:rsid w:val="00A9240E"/>
    <w:rsid w:val="00A926DF"/>
    <w:rsid w:val="00A9356B"/>
    <w:rsid w:val="00A939D1"/>
    <w:rsid w:val="00A93D00"/>
    <w:rsid w:val="00A95397"/>
    <w:rsid w:val="00A958A9"/>
    <w:rsid w:val="00A96D6F"/>
    <w:rsid w:val="00A979EA"/>
    <w:rsid w:val="00AA019D"/>
    <w:rsid w:val="00AA0486"/>
    <w:rsid w:val="00AA1A79"/>
    <w:rsid w:val="00AA2237"/>
    <w:rsid w:val="00AA536B"/>
    <w:rsid w:val="00AA6D25"/>
    <w:rsid w:val="00AB0C0A"/>
    <w:rsid w:val="00AB1A85"/>
    <w:rsid w:val="00AB5CAF"/>
    <w:rsid w:val="00AB79BD"/>
    <w:rsid w:val="00AC136F"/>
    <w:rsid w:val="00AC3C5E"/>
    <w:rsid w:val="00AC46DF"/>
    <w:rsid w:val="00AC4E50"/>
    <w:rsid w:val="00AC56F0"/>
    <w:rsid w:val="00AC5E54"/>
    <w:rsid w:val="00AC7E8F"/>
    <w:rsid w:val="00AD05AA"/>
    <w:rsid w:val="00AD3001"/>
    <w:rsid w:val="00AD4512"/>
    <w:rsid w:val="00AD60EC"/>
    <w:rsid w:val="00AD7925"/>
    <w:rsid w:val="00AD7B83"/>
    <w:rsid w:val="00AE2BAA"/>
    <w:rsid w:val="00AE3658"/>
    <w:rsid w:val="00AE3A7E"/>
    <w:rsid w:val="00AE5F2F"/>
    <w:rsid w:val="00AE631F"/>
    <w:rsid w:val="00AE6608"/>
    <w:rsid w:val="00AE7473"/>
    <w:rsid w:val="00AE79DC"/>
    <w:rsid w:val="00AE7AD6"/>
    <w:rsid w:val="00AE7AE2"/>
    <w:rsid w:val="00AE7FFA"/>
    <w:rsid w:val="00AF30CC"/>
    <w:rsid w:val="00AF4305"/>
    <w:rsid w:val="00AF4DE5"/>
    <w:rsid w:val="00AF52F0"/>
    <w:rsid w:val="00AF61D4"/>
    <w:rsid w:val="00AF6DF6"/>
    <w:rsid w:val="00AF7A99"/>
    <w:rsid w:val="00B04D3E"/>
    <w:rsid w:val="00B05187"/>
    <w:rsid w:val="00B0607C"/>
    <w:rsid w:val="00B061F6"/>
    <w:rsid w:val="00B06F97"/>
    <w:rsid w:val="00B077EA"/>
    <w:rsid w:val="00B107E4"/>
    <w:rsid w:val="00B10ADF"/>
    <w:rsid w:val="00B13FB5"/>
    <w:rsid w:val="00B14324"/>
    <w:rsid w:val="00B15716"/>
    <w:rsid w:val="00B15FA0"/>
    <w:rsid w:val="00B20646"/>
    <w:rsid w:val="00B20E88"/>
    <w:rsid w:val="00B229B5"/>
    <w:rsid w:val="00B232C3"/>
    <w:rsid w:val="00B23698"/>
    <w:rsid w:val="00B24D06"/>
    <w:rsid w:val="00B26385"/>
    <w:rsid w:val="00B268B8"/>
    <w:rsid w:val="00B30DC2"/>
    <w:rsid w:val="00B314FF"/>
    <w:rsid w:val="00B32595"/>
    <w:rsid w:val="00B340E7"/>
    <w:rsid w:val="00B3439B"/>
    <w:rsid w:val="00B34F44"/>
    <w:rsid w:val="00B363B7"/>
    <w:rsid w:val="00B376E3"/>
    <w:rsid w:val="00B409F7"/>
    <w:rsid w:val="00B416EC"/>
    <w:rsid w:val="00B42B5B"/>
    <w:rsid w:val="00B43926"/>
    <w:rsid w:val="00B44D71"/>
    <w:rsid w:val="00B45649"/>
    <w:rsid w:val="00B47083"/>
    <w:rsid w:val="00B50582"/>
    <w:rsid w:val="00B50AE5"/>
    <w:rsid w:val="00B51DE4"/>
    <w:rsid w:val="00B524D7"/>
    <w:rsid w:val="00B5292C"/>
    <w:rsid w:val="00B5496A"/>
    <w:rsid w:val="00B572BC"/>
    <w:rsid w:val="00B60E6B"/>
    <w:rsid w:val="00B6160D"/>
    <w:rsid w:val="00B62894"/>
    <w:rsid w:val="00B62E5C"/>
    <w:rsid w:val="00B63A70"/>
    <w:rsid w:val="00B63EB2"/>
    <w:rsid w:val="00B64387"/>
    <w:rsid w:val="00B6548F"/>
    <w:rsid w:val="00B6671F"/>
    <w:rsid w:val="00B7079E"/>
    <w:rsid w:val="00B7170F"/>
    <w:rsid w:val="00B71BFE"/>
    <w:rsid w:val="00B72A91"/>
    <w:rsid w:val="00B73B25"/>
    <w:rsid w:val="00B73F16"/>
    <w:rsid w:val="00B740B6"/>
    <w:rsid w:val="00B75703"/>
    <w:rsid w:val="00B757A8"/>
    <w:rsid w:val="00B76F13"/>
    <w:rsid w:val="00B7798F"/>
    <w:rsid w:val="00B77DFE"/>
    <w:rsid w:val="00B81817"/>
    <w:rsid w:val="00B81DAD"/>
    <w:rsid w:val="00B8235C"/>
    <w:rsid w:val="00B831F1"/>
    <w:rsid w:val="00B8338D"/>
    <w:rsid w:val="00B835FB"/>
    <w:rsid w:val="00B85858"/>
    <w:rsid w:val="00B85D4D"/>
    <w:rsid w:val="00B8688D"/>
    <w:rsid w:val="00B87831"/>
    <w:rsid w:val="00B919A8"/>
    <w:rsid w:val="00B9261D"/>
    <w:rsid w:val="00B93326"/>
    <w:rsid w:val="00B9378E"/>
    <w:rsid w:val="00B94C5D"/>
    <w:rsid w:val="00B95267"/>
    <w:rsid w:val="00BA016C"/>
    <w:rsid w:val="00BA096B"/>
    <w:rsid w:val="00BA1317"/>
    <w:rsid w:val="00BA1A71"/>
    <w:rsid w:val="00BA1BD3"/>
    <w:rsid w:val="00BA291D"/>
    <w:rsid w:val="00BA2AFB"/>
    <w:rsid w:val="00BA5BEB"/>
    <w:rsid w:val="00BB02D6"/>
    <w:rsid w:val="00BB03D6"/>
    <w:rsid w:val="00BB0A6A"/>
    <w:rsid w:val="00BB11C8"/>
    <w:rsid w:val="00BB1A1D"/>
    <w:rsid w:val="00BB1B2F"/>
    <w:rsid w:val="00BB28D8"/>
    <w:rsid w:val="00BC01C6"/>
    <w:rsid w:val="00BC06A3"/>
    <w:rsid w:val="00BC186D"/>
    <w:rsid w:val="00BC3D08"/>
    <w:rsid w:val="00BC4844"/>
    <w:rsid w:val="00BC5DA3"/>
    <w:rsid w:val="00BD1DD5"/>
    <w:rsid w:val="00BD282D"/>
    <w:rsid w:val="00BD2862"/>
    <w:rsid w:val="00BD320D"/>
    <w:rsid w:val="00BD44AA"/>
    <w:rsid w:val="00BD512C"/>
    <w:rsid w:val="00BD62F2"/>
    <w:rsid w:val="00BE06AE"/>
    <w:rsid w:val="00BE22F7"/>
    <w:rsid w:val="00BE2F30"/>
    <w:rsid w:val="00BE4196"/>
    <w:rsid w:val="00BE41C7"/>
    <w:rsid w:val="00BE46AC"/>
    <w:rsid w:val="00BE4758"/>
    <w:rsid w:val="00BE4FFD"/>
    <w:rsid w:val="00BE5DF3"/>
    <w:rsid w:val="00BE5F22"/>
    <w:rsid w:val="00BE6421"/>
    <w:rsid w:val="00BE7F2C"/>
    <w:rsid w:val="00BF0145"/>
    <w:rsid w:val="00BF145C"/>
    <w:rsid w:val="00BF5348"/>
    <w:rsid w:val="00BF5B5B"/>
    <w:rsid w:val="00BF5DCD"/>
    <w:rsid w:val="00BF6AB8"/>
    <w:rsid w:val="00BF6FF7"/>
    <w:rsid w:val="00C00456"/>
    <w:rsid w:val="00C0075A"/>
    <w:rsid w:val="00C00765"/>
    <w:rsid w:val="00C00AB6"/>
    <w:rsid w:val="00C01A25"/>
    <w:rsid w:val="00C030B5"/>
    <w:rsid w:val="00C04009"/>
    <w:rsid w:val="00C04156"/>
    <w:rsid w:val="00C04225"/>
    <w:rsid w:val="00C050DB"/>
    <w:rsid w:val="00C054CB"/>
    <w:rsid w:val="00C062B0"/>
    <w:rsid w:val="00C12448"/>
    <w:rsid w:val="00C141B2"/>
    <w:rsid w:val="00C1654E"/>
    <w:rsid w:val="00C17525"/>
    <w:rsid w:val="00C211E8"/>
    <w:rsid w:val="00C21612"/>
    <w:rsid w:val="00C22354"/>
    <w:rsid w:val="00C226FB"/>
    <w:rsid w:val="00C23B9C"/>
    <w:rsid w:val="00C24037"/>
    <w:rsid w:val="00C250F8"/>
    <w:rsid w:val="00C26F55"/>
    <w:rsid w:val="00C27E5F"/>
    <w:rsid w:val="00C3113B"/>
    <w:rsid w:val="00C32A56"/>
    <w:rsid w:val="00C32C79"/>
    <w:rsid w:val="00C34EEA"/>
    <w:rsid w:val="00C35808"/>
    <w:rsid w:val="00C36C7D"/>
    <w:rsid w:val="00C403B2"/>
    <w:rsid w:val="00C40DA4"/>
    <w:rsid w:val="00C41CD2"/>
    <w:rsid w:val="00C41FD0"/>
    <w:rsid w:val="00C42EBB"/>
    <w:rsid w:val="00C44ACD"/>
    <w:rsid w:val="00C526A0"/>
    <w:rsid w:val="00C534C5"/>
    <w:rsid w:val="00C569FB"/>
    <w:rsid w:val="00C61386"/>
    <w:rsid w:val="00C64AF4"/>
    <w:rsid w:val="00C64D32"/>
    <w:rsid w:val="00C653ED"/>
    <w:rsid w:val="00C70015"/>
    <w:rsid w:val="00C705A8"/>
    <w:rsid w:val="00C71345"/>
    <w:rsid w:val="00C719B8"/>
    <w:rsid w:val="00C72753"/>
    <w:rsid w:val="00C72B57"/>
    <w:rsid w:val="00C73620"/>
    <w:rsid w:val="00C74044"/>
    <w:rsid w:val="00C74860"/>
    <w:rsid w:val="00C762F3"/>
    <w:rsid w:val="00C76BAF"/>
    <w:rsid w:val="00C77766"/>
    <w:rsid w:val="00C77EF7"/>
    <w:rsid w:val="00C8329B"/>
    <w:rsid w:val="00C8438E"/>
    <w:rsid w:val="00C847E9"/>
    <w:rsid w:val="00C8488D"/>
    <w:rsid w:val="00C8543C"/>
    <w:rsid w:val="00C8555D"/>
    <w:rsid w:val="00C870FD"/>
    <w:rsid w:val="00C8776F"/>
    <w:rsid w:val="00C9076C"/>
    <w:rsid w:val="00C91572"/>
    <w:rsid w:val="00C937A9"/>
    <w:rsid w:val="00C94999"/>
    <w:rsid w:val="00C94DD5"/>
    <w:rsid w:val="00C95177"/>
    <w:rsid w:val="00C96C9F"/>
    <w:rsid w:val="00C97926"/>
    <w:rsid w:val="00CA002A"/>
    <w:rsid w:val="00CA133E"/>
    <w:rsid w:val="00CA3A2F"/>
    <w:rsid w:val="00CA407E"/>
    <w:rsid w:val="00CA4480"/>
    <w:rsid w:val="00CA44B0"/>
    <w:rsid w:val="00CA5572"/>
    <w:rsid w:val="00CA5918"/>
    <w:rsid w:val="00CA7139"/>
    <w:rsid w:val="00CA7D53"/>
    <w:rsid w:val="00CB027E"/>
    <w:rsid w:val="00CB1286"/>
    <w:rsid w:val="00CB1350"/>
    <w:rsid w:val="00CB2537"/>
    <w:rsid w:val="00CB2C87"/>
    <w:rsid w:val="00CB41B3"/>
    <w:rsid w:val="00CB5C60"/>
    <w:rsid w:val="00CC2093"/>
    <w:rsid w:val="00CC2FEE"/>
    <w:rsid w:val="00CC5624"/>
    <w:rsid w:val="00CC5FAD"/>
    <w:rsid w:val="00CC6688"/>
    <w:rsid w:val="00CC7AE7"/>
    <w:rsid w:val="00CD0B3A"/>
    <w:rsid w:val="00CD2385"/>
    <w:rsid w:val="00CD29EE"/>
    <w:rsid w:val="00CD2E42"/>
    <w:rsid w:val="00CD32C7"/>
    <w:rsid w:val="00CD4013"/>
    <w:rsid w:val="00CD5751"/>
    <w:rsid w:val="00CD6D79"/>
    <w:rsid w:val="00CD743E"/>
    <w:rsid w:val="00CD7CA9"/>
    <w:rsid w:val="00CE14E2"/>
    <w:rsid w:val="00CE1697"/>
    <w:rsid w:val="00CE1E96"/>
    <w:rsid w:val="00CE2071"/>
    <w:rsid w:val="00CE5F03"/>
    <w:rsid w:val="00CE6680"/>
    <w:rsid w:val="00CE6874"/>
    <w:rsid w:val="00CF0C82"/>
    <w:rsid w:val="00CF0D2A"/>
    <w:rsid w:val="00CF14F8"/>
    <w:rsid w:val="00CF2A51"/>
    <w:rsid w:val="00CF319C"/>
    <w:rsid w:val="00CF3945"/>
    <w:rsid w:val="00CF5D2E"/>
    <w:rsid w:val="00CF62FC"/>
    <w:rsid w:val="00CF76BC"/>
    <w:rsid w:val="00D0019E"/>
    <w:rsid w:val="00D01225"/>
    <w:rsid w:val="00D01272"/>
    <w:rsid w:val="00D0197E"/>
    <w:rsid w:val="00D0235F"/>
    <w:rsid w:val="00D027C3"/>
    <w:rsid w:val="00D028C6"/>
    <w:rsid w:val="00D02F91"/>
    <w:rsid w:val="00D03BE6"/>
    <w:rsid w:val="00D03F17"/>
    <w:rsid w:val="00D04245"/>
    <w:rsid w:val="00D0505E"/>
    <w:rsid w:val="00D05A3C"/>
    <w:rsid w:val="00D07E24"/>
    <w:rsid w:val="00D109E3"/>
    <w:rsid w:val="00D12224"/>
    <w:rsid w:val="00D13480"/>
    <w:rsid w:val="00D14762"/>
    <w:rsid w:val="00D17273"/>
    <w:rsid w:val="00D202FE"/>
    <w:rsid w:val="00D20ACA"/>
    <w:rsid w:val="00D22DE8"/>
    <w:rsid w:val="00D2589A"/>
    <w:rsid w:val="00D33BF6"/>
    <w:rsid w:val="00D3430D"/>
    <w:rsid w:val="00D36E0B"/>
    <w:rsid w:val="00D373F1"/>
    <w:rsid w:val="00D40595"/>
    <w:rsid w:val="00D40F42"/>
    <w:rsid w:val="00D413AB"/>
    <w:rsid w:val="00D41DC7"/>
    <w:rsid w:val="00D436F7"/>
    <w:rsid w:val="00D442B9"/>
    <w:rsid w:val="00D44C27"/>
    <w:rsid w:val="00D45A8D"/>
    <w:rsid w:val="00D478F1"/>
    <w:rsid w:val="00D47F19"/>
    <w:rsid w:val="00D5095D"/>
    <w:rsid w:val="00D50E11"/>
    <w:rsid w:val="00D51DAA"/>
    <w:rsid w:val="00D53A25"/>
    <w:rsid w:val="00D54033"/>
    <w:rsid w:val="00D561F5"/>
    <w:rsid w:val="00D56396"/>
    <w:rsid w:val="00D57F3F"/>
    <w:rsid w:val="00D60A66"/>
    <w:rsid w:val="00D60B25"/>
    <w:rsid w:val="00D60C78"/>
    <w:rsid w:val="00D61397"/>
    <w:rsid w:val="00D633C1"/>
    <w:rsid w:val="00D66B41"/>
    <w:rsid w:val="00D67182"/>
    <w:rsid w:val="00D67728"/>
    <w:rsid w:val="00D67931"/>
    <w:rsid w:val="00D67F7C"/>
    <w:rsid w:val="00D7009E"/>
    <w:rsid w:val="00D70A27"/>
    <w:rsid w:val="00D720EE"/>
    <w:rsid w:val="00D7295F"/>
    <w:rsid w:val="00D755B7"/>
    <w:rsid w:val="00D764DE"/>
    <w:rsid w:val="00D769B7"/>
    <w:rsid w:val="00D775A7"/>
    <w:rsid w:val="00D80949"/>
    <w:rsid w:val="00D863E0"/>
    <w:rsid w:val="00D902E1"/>
    <w:rsid w:val="00D92132"/>
    <w:rsid w:val="00D9235C"/>
    <w:rsid w:val="00D935B2"/>
    <w:rsid w:val="00D938E1"/>
    <w:rsid w:val="00D9432A"/>
    <w:rsid w:val="00D94897"/>
    <w:rsid w:val="00D9753B"/>
    <w:rsid w:val="00D97621"/>
    <w:rsid w:val="00D97881"/>
    <w:rsid w:val="00DA28F2"/>
    <w:rsid w:val="00DA2DF7"/>
    <w:rsid w:val="00DA3F0B"/>
    <w:rsid w:val="00DA49E0"/>
    <w:rsid w:val="00DA4E32"/>
    <w:rsid w:val="00DB06B4"/>
    <w:rsid w:val="00DB2991"/>
    <w:rsid w:val="00DB48FE"/>
    <w:rsid w:val="00DB4956"/>
    <w:rsid w:val="00DB4B68"/>
    <w:rsid w:val="00DB5651"/>
    <w:rsid w:val="00DB5C34"/>
    <w:rsid w:val="00DB6576"/>
    <w:rsid w:val="00DB7E3E"/>
    <w:rsid w:val="00DC0C34"/>
    <w:rsid w:val="00DC1829"/>
    <w:rsid w:val="00DC1B30"/>
    <w:rsid w:val="00DC2025"/>
    <w:rsid w:val="00DC2A42"/>
    <w:rsid w:val="00DC3799"/>
    <w:rsid w:val="00DC4145"/>
    <w:rsid w:val="00DC42B9"/>
    <w:rsid w:val="00DC7E49"/>
    <w:rsid w:val="00DD0E76"/>
    <w:rsid w:val="00DD1851"/>
    <w:rsid w:val="00DD1873"/>
    <w:rsid w:val="00DD39BD"/>
    <w:rsid w:val="00DD39E9"/>
    <w:rsid w:val="00DD4B26"/>
    <w:rsid w:val="00DD5746"/>
    <w:rsid w:val="00DD5F03"/>
    <w:rsid w:val="00DD60FD"/>
    <w:rsid w:val="00DE0C21"/>
    <w:rsid w:val="00DE18BF"/>
    <w:rsid w:val="00DE4BF4"/>
    <w:rsid w:val="00DE5CAA"/>
    <w:rsid w:val="00DE691A"/>
    <w:rsid w:val="00DE7627"/>
    <w:rsid w:val="00DE7DA8"/>
    <w:rsid w:val="00DF0908"/>
    <w:rsid w:val="00DF1121"/>
    <w:rsid w:val="00DF2BE0"/>
    <w:rsid w:val="00DF2C06"/>
    <w:rsid w:val="00DF3D87"/>
    <w:rsid w:val="00DF4EE9"/>
    <w:rsid w:val="00DF6E72"/>
    <w:rsid w:val="00DF764E"/>
    <w:rsid w:val="00DF7A08"/>
    <w:rsid w:val="00E005B4"/>
    <w:rsid w:val="00E00E03"/>
    <w:rsid w:val="00E0181E"/>
    <w:rsid w:val="00E01FF4"/>
    <w:rsid w:val="00E0256A"/>
    <w:rsid w:val="00E045B4"/>
    <w:rsid w:val="00E04EBF"/>
    <w:rsid w:val="00E0593A"/>
    <w:rsid w:val="00E06994"/>
    <w:rsid w:val="00E069C4"/>
    <w:rsid w:val="00E112C8"/>
    <w:rsid w:val="00E12EDD"/>
    <w:rsid w:val="00E1470C"/>
    <w:rsid w:val="00E15B5B"/>
    <w:rsid w:val="00E15DCF"/>
    <w:rsid w:val="00E165C9"/>
    <w:rsid w:val="00E17703"/>
    <w:rsid w:val="00E17C17"/>
    <w:rsid w:val="00E21385"/>
    <w:rsid w:val="00E21C88"/>
    <w:rsid w:val="00E2232D"/>
    <w:rsid w:val="00E226A8"/>
    <w:rsid w:val="00E23A58"/>
    <w:rsid w:val="00E26354"/>
    <w:rsid w:val="00E26603"/>
    <w:rsid w:val="00E26C48"/>
    <w:rsid w:val="00E316E3"/>
    <w:rsid w:val="00E31D72"/>
    <w:rsid w:val="00E322A8"/>
    <w:rsid w:val="00E32898"/>
    <w:rsid w:val="00E32B04"/>
    <w:rsid w:val="00E33006"/>
    <w:rsid w:val="00E341BB"/>
    <w:rsid w:val="00E34B2D"/>
    <w:rsid w:val="00E35638"/>
    <w:rsid w:val="00E36995"/>
    <w:rsid w:val="00E36D25"/>
    <w:rsid w:val="00E371EF"/>
    <w:rsid w:val="00E375EC"/>
    <w:rsid w:val="00E434BC"/>
    <w:rsid w:val="00E43E7E"/>
    <w:rsid w:val="00E469E0"/>
    <w:rsid w:val="00E50FE7"/>
    <w:rsid w:val="00E51F6C"/>
    <w:rsid w:val="00E52C35"/>
    <w:rsid w:val="00E532CC"/>
    <w:rsid w:val="00E53847"/>
    <w:rsid w:val="00E55E11"/>
    <w:rsid w:val="00E609F9"/>
    <w:rsid w:val="00E62448"/>
    <w:rsid w:val="00E6343D"/>
    <w:rsid w:val="00E64495"/>
    <w:rsid w:val="00E65D39"/>
    <w:rsid w:val="00E66A2B"/>
    <w:rsid w:val="00E6754C"/>
    <w:rsid w:val="00E678BD"/>
    <w:rsid w:val="00E71663"/>
    <w:rsid w:val="00E71BB9"/>
    <w:rsid w:val="00E71C6C"/>
    <w:rsid w:val="00E71E96"/>
    <w:rsid w:val="00E7482C"/>
    <w:rsid w:val="00E75764"/>
    <w:rsid w:val="00E7644A"/>
    <w:rsid w:val="00E77899"/>
    <w:rsid w:val="00E80123"/>
    <w:rsid w:val="00E8031F"/>
    <w:rsid w:val="00E80771"/>
    <w:rsid w:val="00E817B1"/>
    <w:rsid w:val="00E81941"/>
    <w:rsid w:val="00E90A67"/>
    <w:rsid w:val="00E9164A"/>
    <w:rsid w:val="00E92FD7"/>
    <w:rsid w:val="00E938F3"/>
    <w:rsid w:val="00E945A1"/>
    <w:rsid w:val="00E949EA"/>
    <w:rsid w:val="00E96657"/>
    <w:rsid w:val="00E97362"/>
    <w:rsid w:val="00E97B34"/>
    <w:rsid w:val="00EA1150"/>
    <w:rsid w:val="00EA11F0"/>
    <w:rsid w:val="00EA14D3"/>
    <w:rsid w:val="00EA2086"/>
    <w:rsid w:val="00EA2D1F"/>
    <w:rsid w:val="00EA3E80"/>
    <w:rsid w:val="00EA48A2"/>
    <w:rsid w:val="00EA55B9"/>
    <w:rsid w:val="00EA6B51"/>
    <w:rsid w:val="00EB0C33"/>
    <w:rsid w:val="00EB0ECF"/>
    <w:rsid w:val="00EB157B"/>
    <w:rsid w:val="00EB2AD0"/>
    <w:rsid w:val="00EB617E"/>
    <w:rsid w:val="00EB728D"/>
    <w:rsid w:val="00EB77C4"/>
    <w:rsid w:val="00EC038C"/>
    <w:rsid w:val="00EC03FD"/>
    <w:rsid w:val="00EC05DA"/>
    <w:rsid w:val="00EC0F18"/>
    <w:rsid w:val="00EC3CE8"/>
    <w:rsid w:val="00EC67BD"/>
    <w:rsid w:val="00EC6972"/>
    <w:rsid w:val="00ED23AA"/>
    <w:rsid w:val="00ED2BE6"/>
    <w:rsid w:val="00ED345B"/>
    <w:rsid w:val="00ED4442"/>
    <w:rsid w:val="00ED5C3A"/>
    <w:rsid w:val="00ED6C69"/>
    <w:rsid w:val="00EE01A7"/>
    <w:rsid w:val="00EE062D"/>
    <w:rsid w:val="00EE2436"/>
    <w:rsid w:val="00EE28A6"/>
    <w:rsid w:val="00EE3B12"/>
    <w:rsid w:val="00EE5ACA"/>
    <w:rsid w:val="00EE61F2"/>
    <w:rsid w:val="00EE6595"/>
    <w:rsid w:val="00EF0574"/>
    <w:rsid w:val="00EF188C"/>
    <w:rsid w:val="00EF4300"/>
    <w:rsid w:val="00EF61C9"/>
    <w:rsid w:val="00F00847"/>
    <w:rsid w:val="00F00D0C"/>
    <w:rsid w:val="00F011DB"/>
    <w:rsid w:val="00F01C34"/>
    <w:rsid w:val="00F02337"/>
    <w:rsid w:val="00F04AF1"/>
    <w:rsid w:val="00F06315"/>
    <w:rsid w:val="00F065ED"/>
    <w:rsid w:val="00F071C9"/>
    <w:rsid w:val="00F076D6"/>
    <w:rsid w:val="00F10E7C"/>
    <w:rsid w:val="00F11BF3"/>
    <w:rsid w:val="00F11D3B"/>
    <w:rsid w:val="00F11D67"/>
    <w:rsid w:val="00F12B7B"/>
    <w:rsid w:val="00F13652"/>
    <w:rsid w:val="00F13B86"/>
    <w:rsid w:val="00F13E76"/>
    <w:rsid w:val="00F144A3"/>
    <w:rsid w:val="00F14F12"/>
    <w:rsid w:val="00F209FB"/>
    <w:rsid w:val="00F22DCE"/>
    <w:rsid w:val="00F22E06"/>
    <w:rsid w:val="00F2514E"/>
    <w:rsid w:val="00F252CF"/>
    <w:rsid w:val="00F25597"/>
    <w:rsid w:val="00F2606D"/>
    <w:rsid w:val="00F26AAF"/>
    <w:rsid w:val="00F26BB4"/>
    <w:rsid w:val="00F3045F"/>
    <w:rsid w:val="00F3084F"/>
    <w:rsid w:val="00F34E2A"/>
    <w:rsid w:val="00F35E70"/>
    <w:rsid w:val="00F36304"/>
    <w:rsid w:val="00F370AB"/>
    <w:rsid w:val="00F3795F"/>
    <w:rsid w:val="00F4117B"/>
    <w:rsid w:val="00F41EAD"/>
    <w:rsid w:val="00F435F1"/>
    <w:rsid w:val="00F4385F"/>
    <w:rsid w:val="00F4390D"/>
    <w:rsid w:val="00F43F46"/>
    <w:rsid w:val="00F44F70"/>
    <w:rsid w:val="00F461FE"/>
    <w:rsid w:val="00F46529"/>
    <w:rsid w:val="00F46D9A"/>
    <w:rsid w:val="00F50010"/>
    <w:rsid w:val="00F50AF0"/>
    <w:rsid w:val="00F5121D"/>
    <w:rsid w:val="00F518F0"/>
    <w:rsid w:val="00F51E48"/>
    <w:rsid w:val="00F5241E"/>
    <w:rsid w:val="00F52829"/>
    <w:rsid w:val="00F552E0"/>
    <w:rsid w:val="00F56995"/>
    <w:rsid w:val="00F579BD"/>
    <w:rsid w:val="00F57B6E"/>
    <w:rsid w:val="00F61922"/>
    <w:rsid w:val="00F61DCA"/>
    <w:rsid w:val="00F61FB3"/>
    <w:rsid w:val="00F62828"/>
    <w:rsid w:val="00F62E89"/>
    <w:rsid w:val="00F6343E"/>
    <w:rsid w:val="00F63A90"/>
    <w:rsid w:val="00F641DE"/>
    <w:rsid w:val="00F645EA"/>
    <w:rsid w:val="00F64C1A"/>
    <w:rsid w:val="00F66364"/>
    <w:rsid w:val="00F67A2A"/>
    <w:rsid w:val="00F7077E"/>
    <w:rsid w:val="00F7125A"/>
    <w:rsid w:val="00F71E09"/>
    <w:rsid w:val="00F726E4"/>
    <w:rsid w:val="00F72711"/>
    <w:rsid w:val="00F72CD3"/>
    <w:rsid w:val="00F73CD7"/>
    <w:rsid w:val="00F73EA2"/>
    <w:rsid w:val="00F74292"/>
    <w:rsid w:val="00F750B2"/>
    <w:rsid w:val="00F750BD"/>
    <w:rsid w:val="00F7514B"/>
    <w:rsid w:val="00F76196"/>
    <w:rsid w:val="00F7792D"/>
    <w:rsid w:val="00F77EC3"/>
    <w:rsid w:val="00F8006A"/>
    <w:rsid w:val="00F8177A"/>
    <w:rsid w:val="00F85749"/>
    <w:rsid w:val="00F864F2"/>
    <w:rsid w:val="00F86E4D"/>
    <w:rsid w:val="00F87164"/>
    <w:rsid w:val="00F87A32"/>
    <w:rsid w:val="00F90ECF"/>
    <w:rsid w:val="00F91730"/>
    <w:rsid w:val="00F91BFB"/>
    <w:rsid w:val="00F924CA"/>
    <w:rsid w:val="00F92A52"/>
    <w:rsid w:val="00F92ABB"/>
    <w:rsid w:val="00F936F9"/>
    <w:rsid w:val="00F95251"/>
    <w:rsid w:val="00F959E9"/>
    <w:rsid w:val="00F96CB5"/>
    <w:rsid w:val="00F96E93"/>
    <w:rsid w:val="00F974D8"/>
    <w:rsid w:val="00FA00C3"/>
    <w:rsid w:val="00FA045B"/>
    <w:rsid w:val="00FA10AA"/>
    <w:rsid w:val="00FA120A"/>
    <w:rsid w:val="00FA3AB1"/>
    <w:rsid w:val="00FA5477"/>
    <w:rsid w:val="00FA63C4"/>
    <w:rsid w:val="00FA666E"/>
    <w:rsid w:val="00FA6D43"/>
    <w:rsid w:val="00FA746D"/>
    <w:rsid w:val="00FA7BEC"/>
    <w:rsid w:val="00FB1C46"/>
    <w:rsid w:val="00FB24F0"/>
    <w:rsid w:val="00FB2713"/>
    <w:rsid w:val="00FB33C1"/>
    <w:rsid w:val="00FB496C"/>
    <w:rsid w:val="00FB77C8"/>
    <w:rsid w:val="00FC0D60"/>
    <w:rsid w:val="00FC1A9B"/>
    <w:rsid w:val="00FC207D"/>
    <w:rsid w:val="00FC2BD9"/>
    <w:rsid w:val="00FC3D82"/>
    <w:rsid w:val="00FC44E0"/>
    <w:rsid w:val="00FC4FEC"/>
    <w:rsid w:val="00FC64FA"/>
    <w:rsid w:val="00FC7E85"/>
    <w:rsid w:val="00FD0580"/>
    <w:rsid w:val="00FD3880"/>
    <w:rsid w:val="00FD4CC3"/>
    <w:rsid w:val="00FD4DC8"/>
    <w:rsid w:val="00FD5965"/>
    <w:rsid w:val="00FD5EAD"/>
    <w:rsid w:val="00FD6E27"/>
    <w:rsid w:val="00FE0A2F"/>
    <w:rsid w:val="00FE1055"/>
    <w:rsid w:val="00FE1689"/>
    <w:rsid w:val="00FE2209"/>
    <w:rsid w:val="00FE5C98"/>
    <w:rsid w:val="00FE6B05"/>
    <w:rsid w:val="00FF004F"/>
    <w:rsid w:val="00FF0315"/>
    <w:rsid w:val="00FF0A56"/>
    <w:rsid w:val="00FF1FC5"/>
    <w:rsid w:val="00FF2275"/>
    <w:rsid w:val="00FF25E2"/>
    <w:rsid w:val="00FF35E1"/>
    <w:rsid w:val="00FF3E01"/>
    <w:rsid w:val="00FF4015"/>
    <w:rsid w:val="00FF425E"/>
    <w:rsid w:val="00FF4844"/>
    <w:rsid w:val="00FF6E4B"/>
    <w:rsid w:val="00FF79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6B"/>
    <w:rPr>
      <w:sz w:val="24"/>
      <w:szCs w:val="24"/>
    </w:rPr>
  </w:style>
  <w:style w:type="paragraph" w:styleId="1">
    <w:name w:val="heading 1"/>
    <w:basedOn w:val="a"/>
    <w:next w:val="a"/>
    <w:qFormat/>
    <w:rsid w:val="00BF6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1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C05DA"/>
    <w:pPr>
      <w:keepNext/>
      <w:ind w:right="1350"/>
      <w:jc w:val="center"/>
      <w:outlineLvl w:val="5"/>
    </w:pPr>
    <w:rPr>
      <w:rFonts w:ascii="Times New Roman CYR" w:hAnsi="Times New Roman CYR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A6B"/>
    <w:pPr>
      <w:jc w:val="center"/>
    </w:pPr>
    <w:rPr>
      <w:b/>
      <w:szCs w:val="20"/>
    </w:rPr>
  </w:style>
  <w:style w:type="paragraph" w:styleId="20">
    <w:name w:val="Body Text Indent 2"/>
    <w:basedOn w:val="a"/>
    <w:rsid w:val="00420A6B"/>
    <w:pPr>
      <w:ind w:firstLine="567"/>
      <w:jc w:val="both"/>
    </w:pPr>
    <w:rPr>
      <w:szCs w:val="20"/>
    </w:rPr>
  </w:style>
  <w:style w:type="paragraph" w:customStyle="1" w:styleId="21">
    <w:name w:val="Основной текст с отступом 21"/>
    <w:basedOn w:val="10"/>
    <w:rsid w:val="00420A6B"/>
    <w:pPr>
      <w:ind w:left="555"/>
    </w:pPr>
    <w:rPr>
      <w:sz w:val="24"/>
    </w:rPr>
  </w:style>
  <w:style w:type="paragraph" w:customStyle="1" w:styleId="10">
    <w:name w:val="Обычный1"/>
    <w:rsid w:val="00420A6B"/>
  </w:style>
  <w:style w:type="paragraph" w:customStyle="1" w:styleId="210">
    <w:name w:val="Основной текст 21"/>
    <w:basedOn w:val="10"/>
    <w:rsid w:val="00420A6B"/>
    <w:pPr>
      <w:jc w:val="both"/>
    </w:pPr>
    <w:rPr>
      <w:color w:val="00FF00"/>
      <w:sz w:val="24"/>
    </w:rPr>
  </w:style>
  <w:style w:type="paragraph" w:customStyle="1" w:styleId="a4">
    <w:name w:val="Текст договора"/>
    <w:basedOn w:val="a"/>
    <w:rsid w:val="00420A6B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420A6B"/>
    <w:pPr>
      <w:widowControl w:val="0"/>
      <w:autoSpaceDE w:val="0"/>
      <w:autoSpaceDN w:val="0"/>
      <w:ind w:left="720"/>
      <w:jc w:val="both"/>
    </w:pPr>
    <w:rPr>
      <w:rFonts w:ascii="Arial" w:hAnsi="Arial"/>
      <w:sz w:val="24"/>
      <w:szCs w:val="24"/>
      <w:lang w:eastAsia="en-US"/>
    </w:rPr>
  </w:style>
  <w:style w:type="paragraph" w:styleId="a5">
    <w:name w:val="footer"/>
    <w:basedOn w:val="a"/>
    <w:rsid w:val="00420A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Indent 3"/>
    <w:basedOn w:val="a"/>
    <w:rsid w:val="00420A6B"/>
    <w:pPr>
      <w:ind w:firstLine="360"/>
      <w:jc w:val="both"/>
    </w:pPr>
  </w:style>
  <w:style w:type="paragraph" w:customStyle="1" w:styleId="91">
    <w:name w:val="Заголовок 91"/>
    <w:basedOn w:val="10"/>
    <w:next w:val="10"/>
    <w:rsid w:val="00420A6B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6">
    <w:name w:val="header"/>
    <w:basedOn w:val="a"/>
    <w:rsid w:val="00420A6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0A6B"/>
  </w:style>
  <w:style w:type="paragraph" w:styleId="a8">
    <w:name w:val="caption"/>
    <w:basedOn w:val="a"/>
    <w:next w:val="a"/>
    <w:qFormat/>
    <w:rsid w:val="00420A6B"/>
    <w:pPr>
      <w:jc w:val="both"/>
    </w:pPr>
    <w:rPr>
      <w:b/>
      <w:bCs/>
      <w:i/>
      <w:iCs/>
      <w:sz w:val="20"/>
      <w:szCs w:val="20"/>
    </w:rPr>
  </w:style>
  <w:style w:type="paragraph" w:styleId="a9">
    <w:name w:val="Body Text"/>
    <w:basedOn w:val="a"/>
    <w:rsid w:val="002C672B"/>
    <w:pPr>
      <w:spacing w:after="120"/>
    </w:pPr>
  </w:style>
  <w:style w:type="paragraph" w:styleId="22">
    <w:name w:val="Body Text 2"/>
    <w:basedOn w:val="a"/>
    <w:rsid w:val="00EC05DA"/>
    <w:pPr>
      <w:spacing w:after="120" w:line="480" w:lineRule="auto"/>
    </w:pPr>
  </w:style>
  <w:style w:type="character" w:styleId="aa">
    <w:name w:val="footnote reference"/>
    <w:semiHidden/>
    <w:rsid w:val="00EC05DA"/>
    <w:rPr>
      <w:rFonts w:ascii="Arial" w:hAnsi="Arial"/>
      <w:sz w:val="16"/>
      <w:vertAlign w:val="superscript"/>
    </w:rPr>
  </w:style>
  <w:style w:type="paragraph" w:styleId="ab">
    <w:name w:val="Subtitle"/>
    <w:basedOn w:val="a"/>
    <w:qFormat/>
    <w:rsid w:val="008C14B6"/>
    <w:pPr>
      <w:jc w:val="right"/>
    </w:pPr>
    <w:rPr>
      <w:b/>
      <w:bCs/>
      <w:sz w:val="22"/>
    </w:rPr>
  </w:style>
  <w:style w:type="paragraph" w:styleId="ac">
    <w:name w:val="Balloon Text"/>
    <w:basedOn w:val="a"/>
    <w:semiHidden/>
    <w:rsid w:val="00C22354"/>
    <w:rPr>
      <w:rFonts w:ascii="Tahoma" w:hAnsi="Tahoma" w:cs="Tahoma"/>
      <w:sz w:val="16"/>
      <w:szCs w:val="16"/>
    </w:rPr>
  </w:style>
  <w:style w:type="paragraph" w:customStyle="1" w:styleId="ad">
    <w:basedOn w:val="a"/>
    <w:rsid w:val="00C44AC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30">
    <w:name w:val="Body Text 3"/>
    <w:basedOn w:val="a"/>
    <w:rsid w:val="00C44ACD"/>
    <w:pPr>
      <w:spacing w:after="120"/>
    </w:pPr>
    <w:rPr>
      <w:sz w:val="16"/>
      <w:szCs w:val="16"/>
    </w:rPr>
  </w:style>
  <w:style w:type="table" w:styleId="ae">
    <w:name w:val="Table Grid"/>
    <w:basedOn w:val="a1"/>
    <w:rsid w:val="00C44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semiHidden/>
    <w:rsid w:val="00C44ACD"/>
    <w:rPr>
      <w:sz w:val="20"/>
      <w:szCs w:val="20"/>
    </w:rPr>
  </w:style>
  <w:style w:type="paragraph" w:customStyle="1" w:styleId="af0">
    <w:name w:val="Знак"/>
    <w:basedOn w:val="a"/>
    <w:rsid w:val="007D7A1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MainText">
    <w:name w:val="MainText"/>
    <w:rsid w:val="00D613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customStyle="1" w:styleId="TableHeading">
    <w:name w:val="TableHeading"/>
    <w:basedOn w:val="a"/>
    <w:next w:val="a"/>
    <w:rsid w:val="00BB1B2F"/>
    <w:pPr>
      <w:keepNext/>
      <w:keepLines/>
      <w:autoSpaceDE w:val="0"/>
      <w:autoSpaceDN w:val="0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1">
    <w:name w:val="Заголовок сообщения (текст)"/>
    <w:rsid w:val="00BB1B2F"/>
    <w:rPr>
      <w:b/>
      <w:sz w:val="18"/>
      <w:lang w:bidi="ar-SA"/>
    </w:rPr>
  </w:style>
  <w:style w:type="paragraph" w:styleId="af2">
    <w:name w:val="Closing"/>
    <w:basedOn w:val="a"/>
    <w:next w:val="a"/>
    <w:rsid w:val="00BB1B2F"/>
    <w:pPr>
      <w:spacing w:line="220" w:lineRule="atLeast"/>
    </w:pPr>
    <w:rPr>
      <w:rFonts w:ascii="Garamond" w:hAnsi="Garamond"/>
      <w:sz w:val="22"/>
      <w:szCs w:val="20"/>
    </w:rPr>
  </w:style>
  <w:style w:type="character" w:styleId="af3">
    <w:name w:val="annotation reference"/>
    <w:semiHidden/>
    <w:rsid w:val="00DB4B68"/>
    <w:rPr>
      <w:sz w:val="16"/>
      <w:szCs w:val="16"/>
    </w:rPr>
  </w:style>
  <w:style w:type="paragraph" w:styleId="af4">
    <w:name w:val="annotation text"/>
    <w:basedOn w:val="a"/>
    <w:semiHidden/>
    <w:rsid w:val="00DB4B68"/>
    <w:rPr>
      <w:sz w:val="20"/>
      <w:szCs w:val="20"/>
    </w:rPr>
  </w:style>
  <w:style w:type="paragraph" w:styleId="af5">
    <w:name w:val="annotation subject"/>
    <w:basedOn w:val="af4"/>
    <w:next w:val="af4"/>
    <w:semiHidden/>
    <w:rsid w:val="00DB4B68"/>
    <w:rPr>
      <w:b/>
      <w:bCs/>
    </w:rPr>
  </w:style>
  <w:style w:type="paragraph" w:customStyle="1" w:styleId="11">
    <w:name w:val="Нижний колонтитул1"/>
    <w:basedOn w:val="10"/>
    <w:rsid w:val="0080481C"/>
    <w:pPr>
      <w:tabs>
        <w:tab w:val="center" w:pos="4536"/>
        <w:tab w:val="right" w:pos="9072"/>
      </w:tabs>
    </w:pPr>
  </w:style>
  <w:style w:type="paragraph" w:customStyle="1" w:styleId="12">
    <w:name w:val="Название1"/>
    <w:basedOn w:val="10"/>
    <w:rsid w:val="00D561F5"/>
    <w:pPr>
      <w:jc w:val="center"/>
    </w:pPr>
    <w:rPr>
      <w:rFonts w:ascii="Courier New" w:hAnsi="Courier New"/>
      <w:b/>
      <w:spacing w:val="44"/>
      <w:sz w:val="24"/>
    </w:rPr>
  </w:style>
  <w:style w:type="paragraph" w:styleId="af6">
    <w:name w:val="Document Map"/>
    <w:basedOn w:val="a"/>
    <w:semiHidden/>
    <w:rsid w:val="001D14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SLAVINVESTBANK</Company>
  <LinksUpToDate>false</LinksUpToDate>
  <CharactersWithSpaces>37741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UOstanina</dc:creator>
  <cp:lastModifiedBy>А&amp;Н</cp:lastModifiedBy>
  <cp:revision>2</cp:revision>
  <cp:lastPrinted>2014-01-20T08:07:00Z</cp:lastPrinted>
  <dcterms:created xsi:type="dcterms:W3CDTF">2019-12-12T09:15:00Z</dcterms:created>
  <dcterms:modified xsi:type="dcterms:W3CDTF">2019-12-12T09:15:00Z</dcterms:modified>
</cp:coreProperties>
</file>