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B" w:rsidRPr="005E2D5B" w:rsidRDefault="005E2D5B" w:rsidP="005E2D5B">
      <w:pPr>
        <w:pStyle w:val="1"/>
      </w:pPr>
      <w:r w:rsidRPr="005E2D5B">
        <w:t xml:space="preserve">Федеральный закон от 03.04.2020 </w:t>
      </w:r>
      <w:r w:rsidRPr="005E2D5B">
        <w:rPr>
          <w:lang w:val="en-US"/>
        </w:rPr>
        <w:t>N</w:t>
      </w:r>
      <w:r w:rsidRPr="005E2D5B">
        <w:t xml:space="preserve">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5E2D5B" w:rsidRDefault="005E2D5B" w:rsidP="005E2D5B">
      <w:pPr>
        <w:pStyle w:val="2"/>
        <w:rPr>
          <w:lang w:val="en-US"/>
        </w:rPr>
      </w:pPr>
      <w:proofErr w:type="spellStart"/>
      <w:r w:rsidRPr="005E2D5B">
        <w:rPr>
          <w:lang w:val="en-US"/>
        </w:rPr>
        <w:t>Статья</w:t>
      </w:r>
      <w:proofErr w:type="spellEnd"/>
      <w:r w:rsidRPr="005E2D5B">
        <w:rPr>
          <w:lang w:val="en-US"/>
        </w:rPr>
        <w:t xml:space="preserve"> 6</w:t>
      </w:r>
    </w:p>
    <w:p w:rsidR="005E2D5B" w:rsidRPr="005E2D5B" w:rsidRDefault="005E2D5B">
      <w:pPr>
        <w:rPr>
          <w:lang w:val="en-US"/>
        </w:rPr>
      </w:pPr>
      <w:r>
        <w:rPr>
          <w:lang w:val="en-US"/>
        </w:rPr>
        <w:t>[…]</w:t>
      </w:r>
    </w:p>
    <w:p w:rsidR="00FD45AD" w:rsidRDefault="005E2D5B">
      <w:pPr>
        <w:rPr>
          <w:lang w:val="en-US"/>
        </w:rPr>
      </w:pPr>
      <w:r w:rsidRPr="005E2D5B">
        <w:t xml:space="preserve">12. </w:t>
      </w:r>
      <w:proofErr w:type="gramStart"/>
      <w:r w:rsidRPr="005E2D5B">
        <w:t>В случае неполучения заемщиком от кредитора в течение десяти дней после дня направления требования, указанного в части 1 настоящей статьи, уведомления, предусмотренного частью 6 настоящей статьи, либо отказа в удовлетворении требования заемщика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  <w:proofErr w:type="gramEnd"/>
    </w:p>
    <w:p w:rsidR="005E2D5B" w:rsidRPr="005E2D5B" w:rsidRDefault="005E2D5B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5E2D5B" w:rsidRPr="005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B"/>
    <w:rsid w:val="005E2D5B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2020-04-11T14:52:00Z</dcterms:created>
  <dcterms:modified xsi:type="dcterms:W3CDTF">2020-04-11T14:53:00Z</dcterms:modified>
</cp:coreProperties>
</file>