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6A" w:rsidRDefault="00855B6A" w:rsidP="00855B6A">
      <w:pPr>
        <w:numPr>
          <w:ilvl w:val="12"/>
          <w:numId w:val="0"/>
        </w:numPr>
        <w:rPr>
          <w:lang w:val="en-US"/>
        </w:rPr>
      </w:pPr>
      <w:bookmarkStart w:id="0" w:name="_GoBack"/>
      <w:bookmarkEnd w:id="0"/>
      <w:r w:rsidRPr="009F66E2">
        <w:rPr>
          <w:noProof/>
          <w:sz w:val="20"/>
          <w:szCs w:val="20"/>
        </w:rPr>
        <w:drawing>
          <wp:inline distT="0" distB="0" distL="0" distR="0" wp14:anchorId="1BDC1630" wp14:editId="654BF113">
            <wp:extent cx="1475105" cy="405130"/>
            <wp:effectExtent l="0" t="0" r="0" b="0"/>
            <wp:docPr id="7" name="Рисунок 7"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405130"/>
                    </a:xfrm>
                    <a:prstGeom prst="rect">
                      <a:avLst/>
                    </a:prstGeom>
                    <a:noFill/>
                    <a:ln>
                      <a:noFill/>
                    </a:ln>
                  </pic:spPr>
                </pic:pic>
              </a:graphicData>
            </a:graphic>
          </wp:inline>
        </w:drawing>
      </w:r>
    </w:p>
    <w:p w:rsidR="00855B6A" w:rsidRPr="00855B6A" w:rsidRDefault="00855B6A" w:rsidP="00855B6A">
      <w:pPr>
        <w:numPr>
          <w:ilvl w:val="12"/>
          <w:numId w:val="0"/>
        </w:numPr>
        <w:rPr>
          <w:lang w:val="en-US"/>
        </w:rPr>
      </w:pPr>
    </w:p>
    <w:p w:rsidR="00855B6A" w:rsidRPr="00603ED5" w:rsidRDefault="00855B6A" w:rsidP="00855B6A">
      <w:pPr>
        <w:numPr>
          <w:ilvl w:val="12"/>
          <w:numId w:val="0"/>
        </w:numPr>
      </w:pPr>
    </w:p>
    <w:p w:rsidR="00855B6A" w:rsidRPr="00127F84" w:rsidRDefault="00855B6A" w:rsidP="00127F84">
      <w:pPr>
        <w:numPr>
          <w:ilvl w:val="12"/>
          <w:numId w:val="0"/>
        </w:numPr>
        <w:ind w:left="1418" w:firstLine="709"/>
        <w:jc w:val="right"/>
      </w:pPr>
      <w:r w:rsidRPr="00603ED5">
        <w:t xml:space="preserve">В </w:t>
      </w:r>
      <w:r w:rsidR="00696EFE" w:rsidRPr="00696EFE">
        <w:t>ПАО Сбербанк</w:t>
      </w:r>
    </w:p>
    <w:p w:rsidR="00696EFE" w:rsidRPr="00696EFE" w:rsidRDefault="00696EFE" w:rsidP="00127F84">
      <w:pPr>
        <w:widowControl w:val="0"/>
        <w:overflowPunct w:val="0"/>
        <w:adjustRightInd w:val="0"/>
        <w:spacing w:after="120"/>
        <w:ind w:left="23"/>
        <w:jc w:val="right"/>
        <w:rPr>
          <w:color w:val="595959" w:themeColor="text1" w:themeTint="A6"/>
          <w:sz w:val="15"/>
          <w:szCs w:val="15"/>
        </w:rPr>
      </w:pPr>
      <w:r w:rsidRPr="00696EFE">
        <w:rPr>
          <w:color w:val="595959" w:themeColor="text1" w:themeTint="A6"/>
          <w:sz w:val="15"/>
          <w:szCs w:val="15"/>
        </w:rPr>
        <w:t>117997, Москва, ул. Вавилова, д. 19</w:t>
      </w:r>
    </w:p>
    <w:p w:rsidR="00696EFE" w:rsidRPr="00696EFE" w:rsidRDefault="00696EFE" w:rsidP="00127F84">
      <w:pPr>
        <w:widowControl w:val="0"/>
        <w:overflowPunct w:val="0"/>
        <w:adjustRightInd w:val="0"/>
        <w:ind w:left="20"/>
        <w:jc w:val="right"/>
        <w:rPr>
          <w:color w:val="595959" w:themeColor="text1" w:themeTint="A6"/>
          <w:sz w:val="15"/>
          <w:szCs w:val="15"/>
        </w:rPr>
      </w:pPr>
      <w:r w:rsidRPr="00696EFE">
        <w:rPr>
          <w:color w:val="595959" w:themeColor="text1" w:themeTint="A6"/>
          <w:sz w:val="15"/>
          <w:szCs w:val="15"/>
        </w:rPr>
        <w:t>ИНН 7707083893, ОГРН 1027700132195</w:t>
      </w:r>
    </w:p>
    <w:p w:rsidR="00696EFE" w:rsidRPr="00696EFE" w:rsidRDefault="00696EFE" w:rsidP="00127F84">
      <w:pPr>
        <w:widowControl w:val="0"/>
        <w:overflowPunct w:val="0"/>
        <w:adjustRightInd w:val="0"/>
        <w:ind w:left="20"/>
        <w:jc w:val="right"/>
        <w:rPr>
          <w:color w:val="595959" w:themeColor="text1" w:themeTint="A6"/>
          <w:sz w:val="15"/>
          <w:szCs w:val="15"/>
        </w:rPr>
      </w:pPr>
      <w:r w:rsidRPr="00696EFE">
        <w:rPr>
          <w:color w:val="595959" w:themeColor="text1" w:themeTint="A6"/>
          <w:sz w:val="15"/>
          <w:szCs w:val="15"/>
        </w:rPr>
        <w:t>Телефон: +7 (495) 500-55-50,8 (800) 555-55-50</w:t>
      </w:r>
    </w:p>
    <w:p w:rsidR="00696EFE" w:rsidRPr="00696EFE" w:rsidRDefault="00696EFE" w:rsidP="00127F84">
      <w:pPr>
        <w:widowControl w:val="0"/>
        <w:overflowPunct w:val="0"/>
        <w:adjustRightInd w:val="0"/>
        <w:ind w:left="20"/>
        <w:jc w:val="right"/>
        <w:rPr>
          <w:color w:val="595959" w:themeColor="text1" w:themeTint="A6"/>
          <w:sz w:val="15"/>
          <w:szCs w:val="15"/>
        </w:rPr>
      </w:pPr>
      <w:r w:rsidRPr="00696EFE">
        <w:rPr>
          <w:color w:val="595959" w:themeColor="text1" w:themeTint="A6"/>
          <w:sz w:val="15"/>
          <w:szCs w:val="15"/>
        </w:rPr>
        <w:t>Факс: +7 (495) 957-57-31, +7 (495) 747-37-31</w:t>
      </w:r>
    </w:p>
    <w:p w:rsidR="00696EFE" w:rsidRPr="00127F84" w:rsidRDefault="00696EFE" w:rsidP="00127F84">
      <w:pPr>
        <w:widowControl w:val="0"/>
        <w:overflowPunct w:val="0"/>
        <w:adjustRightInd w:val="0"/>
        <w:ind w:left="20"/>
        <w:jc w:val="right"/>
        <w:rPr>
          <w:color w:val="595959" w:themeColor="text1" w:themeTint="A6"/>
          <w:sz w:val="15"/>
          <w:szCs w:val="15"/>
        </w:rPr>
      </w:pPr>
      <w:r w:rsidRPr="00696EFE">
        <w:rPr>
          <w:color w:val="595959" w:themeColor="text1" w:themeTint="A6"/>
          <w:sz w:val="15"/>
          <w:szCs w:val="15"/>
        </w:rPr>
        <w:t>sberba</w:t>
      </w:r>
      <w:r w:rsidR="00127F84">
        <w:rPr>
          <w:color w:val="595959" w:themeColor="text1" w:themeTint="A6"/>
          <w:sz w:val="15"/>
          <w:szCs w:val="15"/>
        </w:rPr>
        <w:t>nk@sberbank.ru, www.sberbank.ru</w:t>
      </w:r>
    </w:p>
    <w:p w:rsidR="00DF39E9" w:rsidRPr="008826B5" w:rsidRDefault="00DF39E9" w:rsidP="00DF39E9">
      <w:pPr>
        <w:rPr>
          <w:bCs/>
          <w:iCs/>
        </w:rPr>
      </w:pPr>
    </w:p>
    <w:p w:rsidR="00DF39E9" w:rsidRPr="008826B5" w:rsidRDefault="00DF39E9" w:rsidP="00DF39E9">
      <w:pPr>
        <w:rPr>
          <w:b/>
          <w:bCs/>
          <w:sz w:val="28"/>
          <w:szCs w:val="28"/>
        </w:rPr>
      </w:pPr>
    </w:p>
    <w:p w:rsidR="00DF39E9" w:rsidRPr="008826B5" w:rsidRDefault="00DF39E9" w:rsidP="00DF39E9">
      <w:pPr>
        <w:jc w:val="center"/>
        <w:rPr>
          <w:b/>
          <w:bCs/>
          <w:sz w:val="28"/>
          <w:szCs w:val="28"/>
        </w:rPr>
      </w:pPr>
      <w:r w:rsidRPr="008826B5">
        <w:rPr>
          <w:b/>
          <w:bCs/>
          <w:sz w:val="28"/>
          <w:szCs w:val="28"/>
        </w:rPr>
        <w:t>СОГЛАСИЕ</w:t>
      </w:r>
    </w:p>
    <w:p w:rsidR="00DF39E9" w:rsidRPr="009050D0" w:rsidRDefault="00DF39E9" w:rsidP="00DF39E9"/>
    <w:p w:rsidR="007D6DC1" w:rsidRPr="009050D0" w:rsidRDefault="007D6DC1" w:rsidP="00DF39E9"/>
    <w:p w:rsidR="00DF39E9" w:rsidRPr="008826B5" w:rsidRDefault="00DF39E9" w:rsidP="00DF39E9">
      <w:pPr>
        <w:ind w:firstLine="720"/>
        <w:jc w:val="both"/>
      </w:pPr>
      <w:r w:rsidRPr="008826B5">
        <w:t xml:space="preserve">Я, ___________________________________ </w:t>
      </w:r>
      <w:r w:rsidRPr="008826B5">
        <w:rPr>
          <w:i/>
          <w:iCs/>
          <w:sz w:val="20"/>
          <w:szCs w:val="20"/>
          <w:highlight w:val="lightGray"/>
        </w:rPr>
        <w:t>(Ф.И.О. Залогодателя)</w:t>
      </w:r>
      <w:r w:rsidRPr="008826B5">
        <w:t>, паспорт: серия _____ №_________ выдан (когда, кем) _______________________________, код подразделения__________, зарегистрированный по адресу: _________________________, являясь Залогодателем по договору залога № _____________ от __.__.____г. (далее – До</w:t>
      </w:r>
      <w:r w:rsidR="007608EE">
        <w:t>говора залога), заключенному</w:t>
      </w:r>
      <w:r w:rsidRPr="008826B5">
        <w:t xml:space="preserve"> в обеспечение исполнения обязательств по кредитному договору № _____________ от __.__.____г. (далее – Кредитный договор) между ПАО Сбербанк (далее – Кредитор) и __________________________________ </w:t>
      </w:r>
      <w:r w:rsidRPr="008826B5">
        <w:rPr>
          <w:i/>
          <w:iCs/>
          <w:sz w:val="20"/>
          <w:szCs w:val="20"/>
          <w:highlight w:val="lightGray"/>
        </w:rPr>
        <w:t>(Ф.И.О. Заемщика / Созаемщиков полностью)</w:t>
      </w:r>
      <w:r w:rsidRPr="008826B5">
        <w:t xml:space="preserve"> (далее – Заемщик / Созаемщи</w:t>
      </w:r>
      <w:proofErr w:type="gramStart"/>
      <w:r w:rsidRPr="008826B5">
        <w:t>к(</w:t>
      </w:r>
      <w:proofErr w:type="gramEnd"/>
      <w:r w:rsidR="0006642F">
        <w:rPr>
          <w:b/>
          <w:bCs/>
          <w:spacing w:val="-2"/>
        </w:rPr>
        <w:t>-</w:t>
      </w:r>
      <w:r w:rsidRPr="008826B5">
        <w:t xml:space="preserve">и) </w:t>
      </w:r>
      <w:r w:rsidRPr="008826B5">
        <w:rPr>
          <w:i/>
          <w:iCs/>
          <w:sz w:val="20"/>
          <w:szCs w:val="20"/>
          <w:highlight w:val="lightGray"/>
        </w:rPr>
        <w:t>(выбрать нужное)</w:t>
      </w:r>
      <w:r w:rsidRPr="008826B5">
        <w:t>).</w:t>
      </w:r>
    </w:p>
    <w:p w:rsidR="00DF39E9" w:rsidRPr="008826B5" w:rsidRDefault="00DF39E9" w:rsidP="00DF39E9">
      <w:pPr>
        <w:spacing w:before="120"/>
        <w:ind w:firstLine="720"/>
        <w:jc w:val="both"/>
      </w:pPr>
      <w:r w:rsidRPr="008826B5">
        <w:t>Выражаю свое согласие на направление Заемщиком/Созаемщико</w:t>
      </w:r>
      <w:proofErr w:type="gramStart"/>
      <w:r w:rsidRPr="008826B5">
        <w:t>м(</w:t>
      </w:r>
      <w:proofErr w:type="gramEnd"/>
      <w:r w:rsidR="0006642F">
        <w:rPr>
          <w:b/>
          <w:bCs/>
          <w:spacing w:val="-2"/>
        </w:rPr>
        <w:t>-</w:t>
      </w:r>
      <w:r w:rsidRPr="008826B5">
        <w:t xml:space="preserve">ами) </w:t>
      </w:r>
      <w:r w:rsidRPr="008826B5">
        <w:rPr>
          <w:i/>
          <w:iCs/>
          <w:sz w:val="20"/>
          <w:szCs w:val="20"/>
          <w:highlight w:val="lightGray"/>
        </w:rPr>
        <w:t>(выбрать нужное)</w:t>
      </w:r>
      <w:r w:rsidRPr="008826B5">
        <w:rPr>
          <w:i/>
          <w:iCs/>
          <w:sz w:val="20"/>
          <w:szCs w:val="20"/>
        </w:rPr>
        <w:t xml:space="preserve"> </w:t>
      </w:r>
      <w:r w:rsidRPr="008826B5">
        <w:t>требования Кредитору об изменении условий по Кредитному договору и предоставлении льготного периода на условиях, предусмотренных требованием Заемщика/Созаемщика(</w:t>
      </w:r>
      <w:r w:rsidR="0006642F">
        <w:rPr>
          <w:b/>
          <w:bCs/>
          <w:spacing w:val="-2"/>
        </w:rPr>
        <w:t>-</w:t>
      </w:r>
      <w:r w:rsidRPr="008826B5">
        <w:t>ов) в соответствии ст. 6.1-1 Федерального закона от 21.12.2013 № 353-ФЗ «О потребительском кредите (займе)», и с учетом увеличения срока возврата кредита на срок действия льготного периода согласен отвечать по обязательствам Договора залога, заключенного со мной Кредитором.</w:t>
      </w:r>
    </w:p>
    <w:p w:rsidR="00DF39E9" w:rsidRPr="008826B5" w:rsidRDefault="00DF39E9" w:rsidP="00DF39E9">
      <w:pPr>
        <w:shd w:val="clear" w:color="auto" w:fill="FFFFFF"/>
        <w:tabs>
          <w:tab w:val="left" w:pos="2218"/>
          <w:tab w:val="left" w:pos="4111"/>
          <w:tab w:val="left" w:pos="7088"/>
        </w:tabs>
      </w:pPr>
    </w:p>
    <w:p w:rsidR="00DF39E9" w:rsidRPr="008826B5" w:rsidRDefault="00DF39E9" w:rsidP="00DF39E9">
      <w:pPr>
        <w:numPr>
          <w:ilvl w:val="12"/>
          <w:numId w:val="0"/>
        </w:numPr>
        <w:jc w:val="both"/>
        <w:rPr>
          <w:i/>
          <w:color w:val="808080" w:themeColor="background1" w:themeShade="80"/>
          <w:sz w:val="16"/>
          <w:szCs w:val="16"/>
        </w:rPr>
      </w:pPr>
    </w:p>
    <w:tbl>
      <w:tblPr>
        <w:tblStyle w:val="TableNormal5"/>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DF39E9" w:rsidRPr="008826B5" w:rsidTr="00717B3C">
        <w:trPr>
          <w:cantSplit/>
          <w:trHeight w:hRule="exact" w:val="283"/>
        </w:trPr>
        <w:tc>
          <w:tcPr>
            <w:tcW w:w="283" w:type="dxa"/>
            <w:tcBorders>
              <w:bottom w:val="dotted" w:sz="4" w:space="0" w:color="auto"/>
            </w:tcBorders>
            <w:vAlign w:val="center"/>
          </w:tcPr>
          <w:p w:rsidR="00DF39E9" w:rsidRPr="00220240" w:rsidRDefault="00DF39E9" w:rsidP="00717B3C">
            <w:pPr>
              <w:jc w:val="center"/>
              <w:rPr>
                <w:sz w:val="22"/>
                <w:szCs w:val="22"/>
                <w:lang w:val="ru-RU"/>
              </w:rPr>
            </w:pPr>
          </w:p>
        </w:tc>
        <w:tc>
          <w:tcPr>
            <w:tcW w:w="283" w:type="dxa"/>
            <w:tcBorders>
              <w:bottom w:val="dotted" w:sz="4" w:space="0" w:color="auto"/>
            </w:tcBorders>
            <w:vAlign w:val="center"/>
          </w:tcPr>
          <w:p w:rsidR="00DF39E9" w:rsidRPr="00220240" w:rsidRDefault="00DF39E9" w:rsidP="00717B3C">
            <w:pPr>
              <w:jc w:val="center"/>
              <w:rPr>
                <w:sz w:val="22"/>
                <w:szCs w:val="22"/>
                <w:lang w:val="ru-RU"/>
              </w:rPr>
            </w:pPr>
          </w:p>
        </w:tc>
        <w:tc>
          <w:tcPr>
            <w:tcW w:w="170" w:type="dxa"/>
            <w:tcBorders>
              <w:top w:val="nil"/>
              <w:bottom w:val="nil"/>
            </w:tcBorders>
            <w:vAlign w:val="center"/>
          </w:tcPr>
          <w:p w:rsidR="00DF39E9" w:rsidRPr="00220240" w:rsidRDefault="00DF39E9" w:rsidP="00717B3C">
            <w:pPr>
              <w:jc w:val="center"/>
              <w:rPr>
                <w:sz w:val="22"/>
                <w:szCs w:val="22"/>
              </w:rPr>
            </w:pPr>
            <w:r w:rsidRPr="00220240">
              <w:rPr>
                <w:sz w:val="22"/>
                <w:szCs w:val="22"/>
              </w:rPr>
              <w:t>.</w:t>
            </w:r>
          </w:p>
        </w:tc>
        <w:tc>
          <w:tcPr>
            <w:tcW w:w="283" w:type="dxa"/>
            <w:tcBorders>
              <w:bottom w:val="dotted" w:sz="4" w:space="0" w:color="auto"/>
            </w:tcBorders>
            <w:vAlign w:val="center"/>
          </w:tcPr>
          <w:p w:rsidR="00DF39E9" w:rsidRPr="00220240" w:rsidRDefault="00DF39E9" w:rsidP="00717B3C">
            <w:pPr>
              <w:jc w:val="center"/>
              <w:rPr>
                <w:sz w:val="22"/>
                <w:szCs w:val="22"/>
              </w:rPr>
            </w:pPr>
          </w:p>
        </w:tc>
        <w:tc>
          <w:tcPr>
            <w:tcW w:w="283" w:type="dxa"/>
            <w:tcBorders>
              <w:bottom w:val="dotted" w:sz="4" w:space="0" w:color="auto"/>
            </w:tcBorders>
            <w:vAlign w:val="center"/>
          </w:tcPr>
          <w:p w:rsidR="00DF39E9" w:rsidRPr="00220240" w:rsidRDefault="00DF39E9" w:rsidP="00717B3C">
            <w:pPr>
              <w:jc w:val="center"/>
              <w:rPr>
                <w:sz w:val="22"/>
                <w:szCs w:val="22"/>
              </w:rPr>
            </w:pPr>
          </w:p>
        </w:tc>
        <w:tc>
          <w:tcPr>
            <w:tcW w:w="170" w:type="dxa"/>
            <w:tcBorders>
              <w:top w:val="nil"/>
              <w:bottom w:val="nil"/>
            </w:tcBorders>
            <w:vAlign w:val="center"/>
          </w:tcPr>
          <w:p w:rsidR="00DF39E9" w:rsidRPr="00220240" w:rsidRDefault="00DF39E9" w:rsidP="00717B3C">
            <w:pPr>
              <w:jc w:val="center"/>
              <w:rPr>
                <w:sz w:val="22"/>
                <w:szCs w:val="22"/>
              </w:rPr>
            </w:pPr>
            <w:r w:rsidRPr="00220240">
              <w:rPr>
                <w:sz w:val="22"/>
                <w:szCs w:val="22"/>
              </w:rPr>
              <w:t>.</w:t>
            </w:r>
          </w:p>
        </w:tc>
        <w:tc>
          <w:tcPr>
            <w:tcW w:w="236" w:type="dxa"/>
            <w:tcBorders>
              <w:bottom w:val="dotted" w:sz="4" w:space="0" w:color="auto"/>
            </w:tcBorders>
            <w:vAlign w:val="center"/>
          </w:tcPr>
          <w:p w:rsidR="00DF39E9" w:rsidRPr="00220240" w:rsidRDefault="00DF39E9" w:rsidP="00717B3C">
            <w:pPr>
              <w:jc w:val="center"/>
              <w:rPr>
                <w:sz w:val="22"/>
                <w:szCs w:val="22"/>
              </w:rPr>
            </w:pPr>
            <w:r w:rsidRPr="00220240">
              <w:rPr>
                <w:sz w:val="22"/>
                <w:szCs w:val="22"/>
              </w:rPr>
              <w:t>2</w:t>
            </w:r>
          </w:p>
        </w:tc>
        <w:tc>
          <w:tcPr>
            <w:tcW w:w="277" w:type="dxa"/>
            <w:tcBorders>
              <w:bottom w:val="dotted" w:sz="4" w:space="0" w:color="auto"/>
            </w:tcBorders>
            <w:vAlign w:val="center"/>
          </w:tcPr>
          <w:p w:rsidR="00DF39E9" w:rsidRPr="00220240" w:rsidRDefault="00DF39E9" w:rsidP="00717B3C">
            <w:pPr>
              <w:jc w:val="center"/>
              <w:rPr>
                <w:sz w:val="22"/>
                <w:szCs w:val="22"/>
              </w:rPr>
            </w:pPr>
            <w:r w:rsidRPr="00220240">
              <w:rPr>
                <w:sz w:val="22"/>
                <w:szCs w:val="22"/>
              </w:rPr>
              <w:t>0</w:t>
            </w:r>
          </w:p>
        </w:tc>
        <w:tc>
          <w:tcPr>
            <w:tcW w:w="283" w:type="dxa"/>
            <w:tcBorders>
              <w:bottom w:val="dotted" w:sz="4" w:space="0" w:color="auto"/>
            </w:tcBorders>
            <w:vAlign w:val="center"/>
          </w:tcPr>
          <w:p w:rsidR="00DF39E9" w:rsidRPr="00220240" w:rsidRDefault="00DF39E9" w:rsidP="00717B3C">
            <w:pPr>
              <w:jc w:val="center"/>
              <w:rPr>
                <w:sz w:val="22"/>
                <w:szCs w:val="22"/>
              </w:rPr>
            </w:pPr>
          </w:p>
        </w:tc>
        <w:tc>
          <w:tcPr>
            <w:tcW w:w="284" w:type="dxa"/>
            <w:tcBorders>
              <w:bottom w:val="dotted" w:sz="4" w:space="0" w:color="auto"/>
            </w:tcBorders>
            <w:vAlign w:val="center"/>
          </w:tcPr>
          <w:p w:rsidR="00DF39E9" w:rsidRPr="00220240" w:rsidRDefault="00DF39E9" w:rsidP="00717B3C">
            <w:pPr>
              <w:jc w:val="center"/>
              <w:rPr>
                <w:sz w:val="22"/>
                <w:szCs w:val="22"/>
              </w:rPr>
            </w:pPr>
          </w:p>
        </w:tc>
        <w:tc>
          <w:tcPr>
            <w:tcW w:w="284" w:type="dxa"/>
            <w:tcBorders>
              <w:top w:val="nil"/>
              <w:bottom w:val="nil"/>
              <w:right w:val="nil"/>
            </w:tcBorders>
          </w:tcPr>
          <w:p w:rsidR="00DF39E9" w:rsidRPr="008826B5" w:rsidRDefault="00DF39E9" w:rsidP="00717B3C">
            <w:pPr>
              <w:jc w:val="center"/>
              <w:rPr>
                <w:sz w:val="22"/>
                <w:szCs w:val="22"/>
              </w:rPr>
            </w:pPr>
            <w:r w:rsidRPr="008826B5">
              <w:rPr>
                <w:sz w:val="22"/>
                <w:szCs w:val="22"/>
              </w:rPr>
              <w:t>г.</w:t>
            </w:r>
          </w:p>
        </w:tc>
      </w:tr>
    </w:tbl>
    <w:p w:rsidR="00DF39E9" w:rsidRPr="008826B5" w:rsidRDefault="00DF39E9" w:rsidP="00DF39E9">
      <w:pPr>
        <w:numPr>
          <w:ilvl w:val="12"/>
          <w:numId w:val="0"/>
        </w:numPr>
      </w:pPr>
      <w:r w:rsidRPr="008826B5">
        <w:t>Залогодатель _____________ / ____________________________/</w:t>
      </w:r>
    </w:p>
    <w:p w:rsidR="00DF39E9" w:rsidRPr="008826B5" w:rsidRDefault="00DF39E9" w:rsidP="00DF39E9">
      <w:pPr>
        <w:numPr>
          <w:ilvl w:val="12"/>
          <w:numId w:val="0"/>
        </w:numPr>
        <w:ind w:left="2124" w:firstLine="708"/>
        <w:rPr>
          <w:i/>
          <w:color w:val="808080" w:themeColor="background1" w:themeShade="80"/>
          <w:sz w:val="16"/>
          <w:szCs w:val="16"/>
        </w:rPr>
      </w:pPr>
      <w:r w:rsidRPr="008826B5">
        <w:rPr>
          <w:i/>
          <w:color w:val="808080" w:themeColor="background1" w:themeShade="80"/>
          <w:sz w:val="16"/>
          <w:szCs w:val="16"/>
        </w:rPr>
        <w:t xml:space="preserve">                           (подпись)             </w:t>
      </w:r>
      <w:r w:rsidRPr="008826B5">
        <w:rPr>
          <w:i/>
          <w:color w:val="808080" w:themeColor="background1" w:themeShade="80"/>
          <w:sz w:val="16"/>
          <w:szCs w:val="16"/>
          <w:lang w:val="en-US"/>
        </w:rPr>
        <w:tab/>
        <w:t xml:space="preserve"> </w:t>
      </w:r>
      <w:r w:rsidRPr="008826B5">
        <w:rPr>
          <w:i/>
          <w:color w:val="808080" w:themeColor="background1" w:themeShade="80"/>
          <w:sz w:val="16"/>
          <w:szCs w:val="16"/>
        </w:rPr>
        <w:t xml:space="preserve"> (Фамилия, инициалы Залогодателя)</w:t>
      </w:r>
    </w:p>
    <w:p w:rsidR="00DF39E9" w:rsidRDefault="00DF39E9" w:rsidP="00DF39E9">
      <w:pPr>
        <w:shd w:val="clear" w:color="auto" w:fill="FFFFFF"/>
        <w:tabs>
          <w:tab w:val="left" w:pos="2218"/>
          <w:tab w:val="left" w:pos="4111"/>
          <w:tab w:val="left" w:pos="7088"/>
        </w:tabs>
        <w:jc w:val="both"/>
      </w:pPr>
    </w:p>
    <w:sectPr w:rsidR="00DF39E9" w:rsidSect="00804A86">
      <w:pgSz w:w="11906" w:h="16838"/>
      <w:pgMar w:top="1134"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F6" w:rsidRDefault="00AF2FF6" w:rsidP="005A2A4B">
      <w:r>
        <w:separator/>
      </w:r>
    </w:p>
  </w:endnote>
  <w:endnote w:type="continuationSeparator" w:id="0">
    <w:p w:rsidR="00AF2FF6" w:rsidRDefault="00AF2FF6" w:rsidP="005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F6" w:rsidRDefault="00AF2FF6" w:rsidP="005A2A4B">
      <w:r>
        <w:separator/>
      </w:r>
    </w:p>
  </w:footnote>
  <w:footnote w:type="continuationSeparator" w:id="0">
    <w:p w:rsidR="00AF2FF6" w:rsidRDefault="00AF2FF6" w:rsidP="005A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EEA"/>
    <w:multiLevelType w:val="hybridMultilevel"/>
    <w:tmpl w:val="0B98339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54"/>
    <w:rsid w:val="0005245D"/>
    <w:rsid w:val="00052548"/>
    <w:rsid w:val="0006061F"/>
    <w:rsid w:val="0006642F"/>
    <w:rsid w:val="00071C92"/>
    <w:rsid w:val="00095ABE"/>
    <w:rsid w:val="000B4E35"/>
    <w:rsid w:val="001267A1"/>
    <w:rsid w:val="00127F84"/>
    <w:rsid w:val="001311FB"/>
    <w:rsid w:val="0015375A"/>
    <w:rsid w:val="00165133"/>
    <w:rsid w:val="001751D1"/>
    <w:rsid w:val="001A5728"/>
    <w:rsid w:val="001B34E7"/>
    <w:rsid w:val="001C3F3B"/>
    <w:rsid w:val="001C6C1F"/>
    <w:rsid w:val="001F2C5F"/>
    <w:rsid w:val="00217471"/>
    <w:rsid w:val="00224FF8"/>
    <w:rsid w:val="0022693D"/>
    <w:rsid w:val="002349C6"/>
    <w:rsid w:val="00252653"/>
    <w:rsid w:val="0027276C"/>
    <w:rsid w:val="0029163E"/>
    <w:rsid w:val="002A5CF0"/>
    <w:rsid w:val="002D032A"/>
    <w:rsid w:val="002E02EC"/>
    <w:rsid w:val="002E24B0"/>
    <w:rsid w:val="00314C8D"/>
    <w:rsid w:val="0035293D"/>
    <w:rsid w:val="00357B97"/>
    <w:rsid w:val="00373954"/>
    <w:rsid w:val="003B7530"/>
    <w:rsid w:val="0040575A"/>
    <w:rsid w:val="00437656"/>
    <w:rsid w:val="004505F2"/>
    <w:rsid w:val="00493B93"/>
    <w:rsid w:val="004D5353"/>
    <w:rsid w:val="00537C2F"/>
    <w:rsid w:val="005514FC"/>
    <w:rsid w:val="0056313D"/>
    <w:rsid w:val="005A2A4B"/>
    <w:rsid w:val="005A5708"/>
    <w:rsid w:val="005F1DD0"/>
    <w:rsid w:val="005F7536"/>
    <w:rsid w:val="00620D4C"/>
    <w:rsid w:val="00647A80"/>
    <w:rsid w:val="0066707D"/>
    <w:rsid w:val="00672BDF"/>
    <w:rsid w:val="0069352D"/>
    <w:rsid w:val="00696EFE"/>
    <w:rsid w:val="006B58BD"/>
    <w:rsid w:val="006C4D4B"/>
    <w:rsid w:val="006C632B"/>
    <w:rsid w:val="006D6D77"/>
    <w:rsid w:val="006E10B6"/>
    <w:rsid w:val="006E4FD2"/>
    <w:rsid w:val="006F1CD8"/>
    <w:rsid w:val="00702E52"/>
    <w:rsid w:val="00704758"/>
    <w:rsid w:val="00712ADE"/>
    <w:rsid w:val="00755BF0"/>
    <w:rsid w:val="00755C68"/>
    <w:rsid w:val="007608EE"/>
    <w:rsid w:val="00784A3F"/>
    <w:rsid w:val="00796DBB"/>
    <w:rsid w:val="007C5FC9"/>
    <w:rsid w:val="007D6DC1"/>
    <w:rsid w:val="00804A86"/>
    <w:rsid w:val="0081539D"/>
    <w:rsid w:val="00844786"/>
    <w:rsid w:val="00855B6A"/>
    <w:rsid w:val="008861E0"/>
    <w:rsid w:val="008923B0"/>
    <w:rsid w:val="008B6DA6"/>
    <w:rsid w:val="008C2060"/>
    <w:rsid w:val="008C5F31"/>
    <w:rsid w:val="008C6916"/>
    <w:rsid w:val="008D69B4"/>
    <w:rsid w:val="009050D0"/>
    <w:rsid w:val="0090606F"/>
    <w:rsid w:val="00914526"/>
    <w:rsid w:val="009236F1"/>
    <w:rsid w:val="00923D21"/>
    <w:rsid w:val="009747C1"/>
    <w:rsid w:val="00983AFD"/>
    <w:rsid w:val="009851C8"/>
    <w:rsid w:val="00993AC9"/>
    <w:rsid w:val="00995F16"/>
    <w:rsid w:val="009C25C0"/>
    <w:rsid w:val="009D4297"/>
    <w:rsid w:val="009F6CB7"/>
    <w:rsid w:val="00A30FAE"/>
    <w:rsid w:val="00A34C37"/>
    <w:rsid w:val="00A727AB"/>
    <w:rsid w:val="00A74309"/>
    <w:rsid w:val="00A84554"/>
    <w:rsid w:val="00A86A6E"/>
    <w:rsid w:val="00A92961"/>
    <w:rsid w:val="00AD013C"/>
    <w:rsid w:val="00AE7ADF"/>
    <w:rsid w:val="00AF2FF6"/>
    <w:rsid w:val="00B11EB4"/>
    <w:rsid w:val="00B3465B"/>
    <w:rsid w:val="00B711A4"/>
    <w:rsid w:val="00B776F0"/>
    <w:rsid w:val="00BD0422"/>
    <w:rsid w:val="00BD679A"/>
    <w:rsid w:val="00BE2A67"/>
    <w:rsid w:val="00BF16FA"/>
    <w:rsid w:val="00BF28A3"/>
    <w:rsid w:val="00BF6F6B"/>
    <w:rsid w:val="00C21EA0"/>
    <w:rsid w:val="00C259E2"/>
    <w:rsid w:val="00C71A74"/>
    <w:rsid w:val="00C73F21"/>
    <w:rsid w:val="00C80BA9"/>
    <w:rsid w:val="00C80DF6"/>
    <w:rsid w:val="00C93AE8"/>
    <w:rsid w:val="00CA0013"/>
    <w:rsid w:val="00CA19D6"/>
    <w:rsid w:val="00CB46F6"/>
    <w:rsid w:val="00D10841"/>
    <w:rsid w:val="00D11B4A"/>
    <w:rsid w:val="00D26388"/>
    <w:rsid w:val="00D27A3E"/>
    <w:rsid w:val="00D52A29"/>
    <w:rsid w:val="00D53A04"/>
    <w:rsid w:val="00D551B5"/>
    <w:rsid w:val="00DC4ADE"/>
    <w:rsid w:val="00DD5F56"/>
    <w:rsid w:val="00DE5C19"/>
    <w:rsid w:val="00DF39E9"/>
    <w:rsid w:val="00DF4213"/>
    <w:rsid w:val="00E30661"/>
    <w:rsid w:val="00E446E5"/>
    <w:rsid w:val="00E45590"/>
    <w:rsid w:val="00E523DC"/>
    <w:rsid w:val="00E55461"/>
    <w:rsid w:val="00E668C0"/>
    <w:rsid w:val="00E83E4F"/>
    <w:rsid w:val="00E970BD"/>
    <w:rsid w:val="00EB345C"/>
    <w:rsid w:val="00EB63E9"/>
    <w:rsid w:val="00EE6DAE"/>
    <w:rsid w:val="00F0421F"/>
    <w:rsid w:val="00F104EB"/>
    <w:rsid w:val="00F1090D"/>
    <w:rsid w:val="00F11FD2"/>
    <w:rsid w:val="00F202CD"/>
    <w:rsid w:val="00F23E7C"/>
    <w:rsid w:val="00F47075"/>
    <w:rsid w:val="00FB1B8B"/>
    <w:rsid w:val="00FC6840"/>
    <w:rsid w:val="00FF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4B"/>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5A2A4B"/>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5A2A4B"/>
    <w:rPr>
      <w:rFonts w:ascii="Cambria" w:eastAsia="Times New Roman" w:hAnsi="Cambria" w:cs="Cambria"/>
      <w:b/>
      <w:bCs/>
      <w:color w:val="365F91"/>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4"/>
    <w:uiPriority w:val="99"/>
    <w:qFormat/>
    <w:rsid w:val="005A2A4B"/>
    <w:pPr>
      <w:widowControl w:val="0"/>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3"/>
    <w:uiPriority w:val="99"/>
    <w:rsid w:val="005A2A4B"/>
    <w:rPr>
      <w:rFonts w:ascii="Times New Roman" w:eastAsia="Times New Roman" w:hAnsi="Times New Roman" w:cs="Times New Roman"/>
      <w:sz w:val="20"/>
      <w:szCs w:val="20"/>
      <w:lang w:eastAsia="ru-RU"/>
    </w:rPr>
  </w:style>
  <w:style w:type="character" w:styleId="a5">
    <w:name w:val="footnote reference"/>
    <w:aliases w:val="Схема документа Знак1"/>
    <w:basedOn w:val="a0"/>
    <w:link w:val="a6"/>
    <w:uiPriority w:val="99"/>
    <w:qFormat/>
    <w:rsid w:val="005A2A4B"/>
    <w:rPr>
      <w:vertAlign w:val="superscript"/>
    </w:rPr>
  </w:style>
  <w:style w:type="paragraph" w:styleId="3">
    <w:name w:val="Body Text Indent 3"/>
    <w:basedOn w:val="a"/>
    <w:link w:val="30"/>
    <w:uiPriority w:val="99"/>
    <w:rsid w:val="005A2A4B"/>
    <w:pPr>
      <w:spacing w:after="120"/>
      <w:ind w:left="283"/>
    </w:pPr>
    <w:rPr>
      <w:sz w:val="16"/>
      <w:szCs w:val="16"/>
    </w:rPr>
  </w:style>
  <w:style w:type="character" w:customStyle="1" w:styleId="30">
    <w:name w:val="Основной текст с отступом 3 Знак"/>
    <w:basedOn w:val="a0"/>
    <w:link w:val="3"/>
    <w:uiPriority w:val="99"/>
    <w:rsid w:val="005A2A4B"/>
    <w:rPr>
      <w:rFonts w:ascii="Times New Roman" w:eastAsia="Times New Roman" w:hAnsi="Times New Roman" w:cs="Times New Roman"/>
      <w:sz w:val="16"/>
      <w:szCs w:val="16"/>
      <w:lang w:eastAsia="ru-RU"/>
    </w:rPr>
  </w:style>
  <w:style w:type="paragraph" w:customStyle="1" w:styleId="Style4">
    <w:name w:val="Style4"/>
    <w:basedOn w:val="a"/>
    <w:uiPriority w:val="99"/>
    <w:rsid w:val="005A2A4B"/>
  </w:style>
  <w:style w:type="paragraph" w:styleId="a6">
    <w:name w:val="Document Map"/>
    <w:basedOn w:val="a"/>
    <w:link w:val="a5"/>
    <w:uiPriority w:val="99"/>
    <w:rsid w:val="005A2A4B"/>
    <w:rPr>
      <w:rFonts w:asciiTheme="minorHAnsi" w:eastAsiaTheme="minorHAnsi" w:hAnsiTheme="minorHAnsi" w:cstheme="minorBidi"/>
      <w:sz w:val="22"/>
      <w:szCs w:val="22"/>
      <w:vertAlign w:val="superscript"/>
      <w:lang w:eastAsia="en-US"/>
    </w:rPr>
  </w:style>
  <w:style w:type="character" w:customStyle="1" w:styleId="a7">
    <w:name w:val="Схема документа Знак"/>
    <w:basedOn w:val="a0"/>
    <w:uiPriority w:val="99"/>
    <w:semiHidden/>
    <w:rsid w:val="005A2A4B"/>
    <w:rPr>
      <w:rFonts w:ascii="Tahoma" w:eastAsia="Times New Roman" w:hAnsi="Tahoma" w:cs="Tahoma"/>
      <w:sz w:val="16"/>
      <w:szCs w:val="16"/>
      <w:lang w:eastAsia="ru-RU"/>
    </w:rPr>
  </w:style>
  <w:style w:type="paragraph" w:styleId="a8">
    <w:name w:val="Balloon Text"/>
    <w:basedOn w:val="a"/>
    <w:link w:val="a9"/>
    <w:uiPriority w:val="99"/>
    <w:semiHidden/>
    <w:unhideWhenUsed/>
    <w:rsid w:val="005A2A4B"/>
    <w:rPr>
      <w:rFonts w:ascii="Tahoma" w:hAnsi="Tahoma" w:cs="Tahoma"/>
      <w:sz w:val="16"/>
      <w:szCs w:val="16"/>
    </w:rPr>
  </w:style>
  <w:style w:type="character" w:customStyle="1" w:styleId="a9">
    <w:name w:val="Текст выноски Знак"/>
    <w:basedOn w:val="a0"/>
    <w:link w:val="a8"/>
    <w:uiPriority w:val="99"/>
    <w:semiHidden/>
    <w:rsid w:val="005A2A4B"/>
    <w:rPr>
      <w:rFonts w:ascii="Tahoma" w:eastAsia="Times New Roman" w:hAnsi="Tahoma" w:cs="Tahoma"/>
      <w:sz w:val="16"/>
      <w:szCs w:val="16"/>
      <w:lang w:eastAsia="ru-RU"/>
    </w:rPr>
  </w:style>
  <w:style w:type="paragraph" w:styleId="aa">
    <w:name w:val="List Paragraph"/>
    <w:basedOn w:val="a"/>
    <w:uiPriority w:val="34"/>
    <w:qFormat/>
    <w:rsid w:val="00BD679A"/>
    <w:pPr>
      <w:ind w:left="720"/>
      <w:contextualSpacing/>
    </w:pPr>
  </w:style>
  <w:style w:type="table" w:customStyle="1" w:styleId="TableNormal">
    <w:name w:val="Table Normal"/>
    <w:uiPriority w:val="2"/>
    <w:semiHidden/>
    <w:unhideWhenUsed/>
    <w:qFormat/>
    <w:rsid w:val="006C4D4B"/>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footer"/>
    <w:basedOn w:val="a"/>
    <w:link w:val="ac"/>
    <w:uiPriority w:val="99"/>
    <w:unhideWhenUsed/>
    <w:rsid w:val="00712ADE"/>
    <w:pPr>
      <w:tabs>
        <w:tab w:val="center" w:pos="4677"/>
        <w:tab w:val="right" w:pos="9355"/>
      </w:tabs>
    </w:pPr>
  </w:style>
  <w:style w:type="character" w:customStyle="1" w:styleId="ac">
    <w:name w:val="Нижний колонтитул Знак"/>
    <w:basedOn w:val="a0"/>
    <w:link w:val="ab"/>
    <w:uiPriority w:val="99"/>
    <w:rsid w:val="00712ADE"/>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F1F64"/>
    <w:pPr>
      <w:tabs>
        <w:tab w:val="center" w:pos="4677"/>
        <w:tab w:val="right" w:pos="9355"/>
      </w:tabs>
    </w:pPr>
  </w:style>
  <w:style w:type="character" w:customStyle="1" w:styleId="ae">
    <w:name w:val="Верхний колонтитул Знак"/>
    <w:basedOn w:val="a0"/>
    <w:link w:val="ad"/>
    <w:uiPriority w:val="99"/>
    <w:rsid w:val="00FF1F64"/>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647A80"/>
    <w:rPr>
      <w:rFonts w:cs="Times New Roman"/>
      <w:sz w:val="16"/>
    </w:rPr>
  </w:style>
  <w:style w:type="paragraph" w:styleId="af0">
    <w:name w:val="annotation text"/>
    <w:basedOn w:val="a"/>
    <w:link w:val="af1"/>
    <w:uiPriority w:val="99"/>
    <w:semiHidden/>
    <w:unhideWhenUsed/>
    <w:rsid w:val="00647A80"/>
    <w:rPr>
      <w:sz w:val="20"/>
      <w:szCs w:val="20"/>
    </w:rPr>
  </w:style>
  <w:style w:type="character" w:customStyle="1" w:styleId="af1">
    <w:name w:val="Текст примечания Знак"/>
    <w:basedOn w:val="a0"/>
    <w:link w:val="af0"/>
    <w:uiPriority w:val="99"/>
    <w:semiHidden/>
    <w:rsid w:val="00647A8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47A80"/>
    <w:rPr>
      <w:b/>
      <w:bCs/>
    </w:rPr>
  </w:style>
  <w:style w:type="character" w:customStyle="1" w:styleId="af3">
    <w:name w:val="Тема примечания Знак"/>
    <w:basedOn w:val="af1"/>
    <w:link w:val="af2"/>
    <w:uiPriority w:val="99"/>
    <w:semiHidden/>
    <w:rsid w:val="00647A80"/>
    <w:rPr>
      <w:rFonts w:ascii="Times New Roman" w:eastAsia="Times New Roman" w:hAnsi="Times New Roman" w:cs="Times New Roman"/>
      <w:b/>
      <w:bCs/>
      <w:sz w:val="20"/>
      <w:szCs w:val="20"/>
      <w:lang w:eastAsia="ru-RU"/>
    </w:rPr>
  </w:style>
  <w:style w:type="table" w:customStyle="1" w:styleId="TableNormal5">
    <w:name w:val="Table Normal5"/>
    <w:uiPriority w:val="2"/>
    <w:semiHidden/>
    <w:unhideWhenUsed/>
    <w:qFormat/>
    <w:rsid w:val="00DF39E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f4"/>
    <w:uiPriority w:val="59"/>
    <w:rsid w:val="00855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855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4B"/>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5A2A4B"/>
    <w:pPr>
      <w:keepNext/>
      <w:keepLines/>
      <w:spacing w:before="480"/>
      <w:ind w:left="525" w:hanging="525"/>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5A2A4B"/>
    <w:rPr>
      <w:rFonts w:ascii="Cambria" w:eastAsia="Times New Roman" w:hAnsi="Cambria" w:cs="Cambria"/>
      <w:b/>
      <w:bCs/>
      <w:color w:val="365F91"/>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4"/>
    <w:uiPriority w:val="99"/>
    <w:qFormat/>
    <w:rsid w:val="005A2A4B"/>
    <w:pPr>
      <w:widowControl w:val="0"/>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3"/>
    <w:uiPriority w:val="99"/>
    <w:rsid w:val="005A2A4B"/>
    <w:rPr>
      <w:rFonts w:ascii="Times New Roman" w:eastAsia="Times New Roman" w:hAnsi="Times New Roman" w:cs="Times New Roman"/>
      <w:sz w:val="20"/>
      <w:szCs w:val="20"/>
      <w:lang w:eastAsia="ru-RU"/>
    </w:rPr>
  </w:style>
  <w:style w:type="character" w:styleId="a5">
    <w:name w:val="footnote reference"/>
    <w:aliases w:val="Схема документа Знак1"/>
    <w:basedOn w:val="a0"/>
    <w:link w:val="a6"/>
    <w:uiPriority w:val="99"/>
    <w:qFormat/>
    <w:rsid w:val="005A2A4B"/>
    <w:rPr>
      <w:vertAlign w:val="superscript"/>
    </w:rPr>
  </w:style>
  <w:style w:type="paragraph" w:styleId="3">
    <w:name w:val="Body Text Indent 3"/>
    <w:basedOn w:val="a"/>
    <w:link w:val="30"/>
    <w:uiPriority w:val="99"/>
    <w:rsid w:val="005A2A4B"/>
    <w:pPr>
      <w:spacing w:after="120"/>
      <w:ind w:left="283"/>
    </w:pPr>
    <w:rPr>
      <w:sz w:val="16"/>
      <w:szCs w:val="16"/>
    </w:rPr>
  </w:style>
  <w:style w:type="character" w:customStyle="1" w:styleId="30">
    <w:name w:val="Основной текст с отступом 3 Знак"/>
    <w:basedOn w:val="a0"/>
    <w:link w:val="3"/>
    <w:uiPriority w:val="99"/>
    <w:rsid w:val="005A2A4B"/>
    <w:rPr>
      <w:rFonts w:ascii="Times New Roman" w:eastAsia="Times New Roman" w:hAnsi="Times New Roman" w:cs="Times New Roman"/>
      <w:sz w:val="16"/>
      <w:szCs w:val="16"/>
      <w:lang w:eastAsia="ru-RU"/>
    </w:rPr>
  </w:style>
  <w:style w:type="paragraph" w:customStyle="1" w:styleId="Style4">
    <w:name w:val="Style4"/>
    <w:basedOn w:val="a"/>
    <w:uiPriority w:val="99"/>
    <w:rsid w:val="005A2A4B"/>
  </w:style>
  <w:style w:type="paragraph" w:styleId="a6">
    <w:name w:val="Document Map"/>
    <w:basedOn w:val="a"/>
    <w:link w:val="a5"/>
    <w:uiPriority w:val="99"/>
    <w:rsid w:val="005A2A4B"/>
    <w:rPr>
      <w:rFonts w:asciiTheme="minorHAnsi" w:eastAsiaTheme="minorHAnsi" w:hAnsiTheme="minorHAnsi" w:cstheme="minorBidi"/>
      <w:sz w:val="22"/>
      <w:szCs w:val="22"/>
      <w:vertAlign w:val="superscript"/>
      <w:lang w:eastAsia="en-US"/>
    </w:rPr>
  </w:style>
  <w:style w:type="character" w:customStyle="1" w:styleId="a7">
    <w:name w:val="Схема документа Знак"/>
    <w:basedOn w:val="a0"/>
    <w:uiPriority w:val="99"/>
    <w:semiHidden/>
    <w:rsid w:val="005A2A4B"/>
    <w:rPr>
      <w:rFonts w:ascii="Tahoma" w:eastAsia="Times New Roman" w:hAnsi="Tahoma" w:cs="Tahoma"/>
      <w:sz w:val="16"/>
      <w:szCs w:val="16"/>
      <w:lang w:eastAsia="ru-RU"/>
    </w:rPr>
  </w:style>
  <w:style w:type="paragraph" w:styleId="a8">
    <w:name w:val="Balloon Text"/>
    <w:basedOn w:val="a"/>
    <w:link w:val="a9"/>
    <w:uiPriority w:val="99"/>
    <w:semiHidden/>
    <w:unhideWhenUsed/>
    <w:rsid w:val="005A2A4B"/>
    <w:rPr>
      <w:rFonts w:ascii="Tahoma" w:hAnsi="Tahoma" w:cs="Tahoma"/>
      <w:sz w:val="16"/>
      <w:szCs w:val="16"/>
    </w:rPr>
  </w:style>
  <w:style w:type="character" w:customStyle="1" w:styleId="a9">
    <w:name w:val="Текст выноски Знак"/>
    <w:basedOn w:val="a0"/>
    <w:link w:val="a8"/>
    <w:uiPriority w:val="99"/>
    <w:semiHidden/>
    <w:rsid w:val="005A2A4B"/>
    <w:rPr>
      <w:rFonts w:ascii="Tahoma" w:eastAsia="Times New Roman" w:hAnsi="Tahoma" w:cs="Tahoma"/>
      <w:sz w:val="16"/>
      <w:szCs w:val="16"/>
      <w:lang w:eastAsia="ru-RU"/>
    </w:rPr>
  </w:style>
  <w:style w:type="paragraph" w:styleId="aa">
    <w:name w:val="List Paragraph"/>
    <w:basedOn w:val="a"/>
    <w:uiPriority w:val="34"/>
    <w:qFormat/>
    <w:rsid w:val="00BD679A"/>
    <w:pPr>
      <w:ind w:left="720"/>
      <w:contextualSpacing/>
    </w:pPr>
  </w:style>
  <w:style w:type="table" w:customStyle="1" w:styleId="TableNormal">
    <w:name w:val="Table Normal"/>
    <w:uiPriority w:val="2"/>
    <w:semiHidden/>
    <w:unhideWhenUsed/>
    <w:qFormat/>
    <w:rsid w:val="006C4D4B"/>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footer"/>
    <w:basedOn w:val="a"/>
    <w:link w:val="ac"/>
    <w:uiPriority w:val="99"/>
    <w:unhideWhenUsed/>
    <w:rsid w:val="00712ADE"/>
    <w:pPr>
      <w:tabs>
        <w:tab w:val="center" w:pos="4677"/>
        <w:tab w:val="right" w:pos="9355"/>
      </w:tabs>
    </w:pPr>
  </w:style>
  <w:style w:type="character" w:customStyle="1" w:styleId="ac">
    <w:name w:val="Нижний колонтитул Знак"/>
    <w:basedOn w:val="a0"/>
    <w:link w:val="ab"/>
    <w:uiPriority w:val="99"/>
    <w:rsid w:val="00712ADE"/>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F1F64"/>
    <w:pPr>
      <w:tabs>
        <w:tab w:val="center" w:pos="4677"/>
        <w:tab w:val="right" w:pos="9355"/>
      </w:tabs>
    </w:pPr>
  </w:style>
  <w:style w:type="character" w:customStyle="1" w:styleId="ae">
    <w:name w:val="Верхний колонтитул Знак"/>
    <w:basedOn w:val="a0"/>
    <w:link w:val="ad"/>
    <w:uiPriority w:val="99"/>
    <w:rsid w:val="00FF1F64"/>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647A80"/>
    <w:rPr>
      <w:rFonts w:cs="Times New Roman"/>
      <w:sz w:val="16"/>
    </w:rPr>
  </w:style>
  <w:style w:type="paragraph" w:styleId="af0">
    <w:name w:val="annotation text"/>
    <w:basedOn w:val="a"/>
    <w:link w:val="af1"/>
    <w:uiPriority w:val="99"/>
    <w:semiHidden/>
    <w:unhideWhenUsed/>
    <w:rsid w:val="00647A80"/>
    <w:rPr>
      <w:sz w:val="20"/>
      <w:szCs w:val="20"/>
    </w:rPr>
  </w:style>
  <w:style w:type="character" w:customStyle="1" w:styleId="af1">
    <w:name w:val="Текст примечания Знак"/>
    <w:basedOn w:val="a0"/>
    <w:link w:val="af0"/>
    <w:uiPriority w:val="99"/>
    <w:semiHidden/>
    <w:rsid w:val="00647A8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47A80"/>
    <w:rPr>
      <w:b/>
      <w:bCs/>
    </w:rPr>
  </w:style>
  <w:style w:type="character" w:customStyle="1" w:styleId="af3">
    <w:name w:val="Тема примечания Знак"/>
    <w:basedOn w:val="af1"/>
    <w:link w:val="af2"/>
    <w:uiPriority w:val="99"/>
    <w:semiHidden/>
    <w:rsid w:val="00647A80"/>
    <w:rPr>
      <w:rFonts w:ascii="Times New Roman" w:eastAsia="Times New Roman" w:hAnsi="Times New Roman" w:cs="Times New Roman"/>
      <w:b/>
      <w:bCs/>
      <w:sz w:val="20"/>
      <w:szCs w:val="20"/>
      <w:lang w:eastAsia="ru-RU"/>
    </w:rPr>
  </w:style>
  <w:style w:type="table" w:customStyle="1" w:styleId="TableNormal5">
    <w:name w:val="Table Normal5"/>
    <w:uiPriority w:val="2"/>
    <w:semiHidden/>
    <w:unhideWhenUsed/>
    <w:qFormat/>
    <w:rsid w:val="00DF39E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f4"/>
    <w:uiPriority w:val="59"/>
    <w:rsid w:val="00855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855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82375">
      <w:bodyDiv w:val="1"/>
      <w:marLeft w:val="0"/>
      <w:marRight w:val="0"/>
      <w:marTop w:val="0"/>
      <w:marBottom w:val="0"/>
      <w:divBdr>
        <w:top w:val="none" w:sz="0" w:space="0" w:color="auto"/>
        <w:left w:val="none" w:sz="0" w:space="0" w:color="auto"/>
        <w:bottom w:val="none" w:sz="0" w:space="0" w:color="auto"/>
        <w:right w:val="none" w:sz="0" w:space="0" w:color="auto"/>
      </w:divBdr>
    </w:div>
    <w:div w:id="1774010636">
      <w:bodyDiv w:val="1"/>
      <w:marLeft w:val="0"/>
      <w:marRight w:val="0"/>
      <w:marTop w:val="0"/>
      <w:marBottom w:val="0"/>
      <w:divBdr>
        <w:top w:val="none" w:sz="0" w:space="0" w:color="auto"/>
        <w:left w:val="none" w:sz="0" w:space="0" w:color="auto"/>
        <w:bottom w:val="none" w:sz="0" w:space="0" w:color="auto"/>
        <w:right w:val="none" w:sz="0" w:space="0" w:color="auto"/>
      </w:divBdr>
    </w:div>
    <w:div w:id="1998728603">
      <w:bodyDiv w:val="1"/>
      <w:marLeft w:val="0"/>
      <w:marRight w:val="0"/>
      <w:marTop w:val="0"/>
      <w:marBottom w:val="0"/>
      <w:divBdr>
        <w:top w:val="none" w:sz="0" w:space="0" w:color="auto"/>
        <w:left w:val="none" w:sz="0" w:space="0" w:color="auto"/>
        <w:bottom w:val="none" w:sz="0" w:space="0" w:color="auto"/>
        <w:right w:val="none" w:sz="0" w:space="0" w:color="auto"/>
      </w:divBdr>
    </w:div>
    <w:div w:id="20425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F94F-B92B-4B25-AC40-26538CA5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dcterms:created xsi:type="dcterms:W3CDTF">2020-04-09T17:59:00Z</dcterms:created>
  <dcterms:modified xsi:type="dcterms:W3CDTF">2020-04-09T17:59:00Z</dcterms:modified>
</cp:coreProperties>
</file>