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CE" w:rsidRDefault="00E90BCE" w:rsidP="00E90BCE">
      <w:pPr>
        <w:pStyle w:val="1"/>
      </w:pPr>
      <w:r>
        <w:t>СК РФ Статья 38. Раз</w:t>
      </w:r>
      <w:bookmarkStart w:id="0" w:name="_GoBack"/>
      <w:bookmarkEnd w:id="0"/>
      <w:r>
        <w:t>дел общего имущества супругов</w:t>
      </w:r>
    </w:p>
    <w:p w:rsidR="00E90BCE" w:rsidRDefault="00E90BCE" w:rsidP="00E90BCE">
      <w:r>
        <w:t xml:space="preserve"> </w:t>
      </w:r>
    </w:p>
    <w:p w:rsidR="00E90BCE" w:rsidRDefault="00E90BCE" w:rsidP="00E90BCE">
      <w:r>
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E90BCE" w:rsidRDefault="00E90BCE" w:rsidP="00E90BCE">
      <w:r>
        <w:t>2.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E90BCE" w:rsidRDefault="00E90BCE" w:rsidP="00E90BCE">
      <w:r>
        <w:t>(в ред. Федерального закона от 29.12.2015 N 391-ФЗ)</w:t>
      </w:r>
    </w:p>
    <w:p w:rsidR="00E90BCE" w:rsidRDefault="00E90BCE" w:rsidP="00E90BCE">
      <w:r>
        <w:t>3.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E90BCE" w:rsidRDefault="00E90BCE" w:rsidP="00E90BCE"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>
        <w:t>,</w:t>
      </w:r>
      <w:proofErr w:type="gramEnd"/>
      <w: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E90BCE" w:rsidRDefault="00E90BCE" w:rsidP="00E90BCE">
      <w:r>
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E90BCE" w:rsidRDefault="00E90BCE" w:rsidP="00E90BCE">
      <w:r>
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</w:r>
    </w:p>
    <w:p w:rsidR="00E90BCE" w:rsidRDefault="00E90BCE" w:rsidP="00E90BCE">
      <w: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E90BCE" w:rsidRDefault="00E90BCE" w:rsidP="00E90BCE">
      <w:r>
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2558EA" w:rsidRDefault="00E90BCE" w:rsidP="00E90BCE">
      <w:r>
        <w:t>7.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sectPr w:rsidR="0025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CE"/>
    <w:rsid w:val="002558EA"/>
    <w:rsid w:val="00E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2020-04-15T10:31:00Z</dcterms:created>
  <dcterms:modified xsi:type="dcterms:W3CDTF">2020-04-15T10:32:00Z</dcterms:modified>
</cp:coreProperties>
</file>