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33" w:rsidRDefault="00620D33" w:rsidP="00620D33">
      <w:pPr>
        <w:pStyle w:val="1"/>
      </w:pPr>
      <w:r>
        <w:t>СК РФ Статья 39. Определен</w:t>
      </w:r>
      <w:bookmarkStart w:id="0" w:name="_GoBack"/>
      <w:bookmarkEnd w:id="0"/>
      <w:r>
        <w:t>ие долей при разделе общего имущества супругов</w:t>
      </w:r>
    </w:p>
    <w:p w:rsidR="00620D33" w:rsidRDefault="00620D33" w:rsidP="00620D33">
      <w:r>
        <w:t xml:space="preserve"> </w:t>
      </w:r>
    </w:p>
    <w:p w:rsidR="00620D33" w:rsidRDefault="00620D33" w:rsidP="00620D33">
      <w:r>
        <w:t>1.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620D33" w:rsidRDefault="00620D33" w:rsidP="00620D33">
      <w:r>
        <w:t>2. Суд вправе отступить от начала равенства долей супругов в их общем имуществе исходя из интересов несовершеннолетних детей и (или) исходя из заслуживающего внимания интереса одного из супругов, в частности, в случаях, если другой супруг не получал доходов по неуважительным причинам или расходовал общее имущество супругов в ущерб интересам семьи.</w:t>
      </w:r>
    </w:p>
    <w:p w:rsidR="002558EA" w:rsidRDefault="00620D33" w:rsidP="00620D33">
      <w:r>
        <w:t>3. Общие долги супругов при разделе общего имущества супругов распределяются между супругами пропорционально присужденным им долям.</w:t>
      </w:r>
    </w:p>
    <w:sectPr w:rsidR="0025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33"/>
    <w:rsid w:val="002558EA"/>
    <w:rsid w:val="0062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0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0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2020-04-15T10:32:00Z</dcterms:created>
  <dcterms:modified xsi:type="dcterms:W3CDTF">2020-04-15T10:32:00Z</dcterms:modified>
</cp:coreProperties>
</file>